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21D1" w:rsidRPr="00D26A3D" w:rsidRDefault="005421D1" w:rsidP="000A6475">
      <w:pPr>
        <w:keepLines w:val="0"/>
        <w:jc w:val="center"/>
        <w:rPr>
          <w:rFonts w:ascii="Arial" w:hAnsi="Arial" w:cs="Arial"/>
          <w:b/>
          <w:bCs/>
          <w:lang w:eastAsia="hu-HU"/>
        </w:rPr>
      </w:pPr>
      <w:r w:rsidRPr="00D26A3D">
        <w:rPr>
          <w:rFonts w:ascii="Arial" w:hAnsi="Arial" w:cs="Arial"/>
          <w:b/>
          <w:bCs/>
          <w:lang w:eastAsia="hu-HU"/>
        </w:rPr>
        <w:t>Berhida Város Önkormányzata Képviselő-testületének …/2020.(…..) önkormányzati rendelet-tervezete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jc w:val="center"/>
        <w:rPr>
          <w:rFonts w:ascii="Arial" w:hAnsi="Arial" w:cs="Arial"/>
          <w:b/>
          <w:bCs/>
          <w:lang w:eastAsia="hu-HU"/>
        </w:rPr>
      </w:pPr>
      <w:r w:rsidRPr="00D26A3D">
        <w:rPr>
          <w:rFonts w:ascii="Arial" w:hAnsi="Arial" w:cs="Arial"/>
          <w:b/>
          <w:bCs/>
          <w:lang w:eastAsia="hu-HU"/>
        </w:rPr>
        <w:t>a közösségi együttélés alapvető szabályairól és azok megszegésének következményeiről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Berhida Város Önkormányzatának Képviselő-testülete a Magyarország helyi önkormányzatairól szóló 2011. évi CLXXXIX. törvény 143. § (4) bekezdés d) pontjában kapott felhatalmazás alapján, a</w:t>
      </w:r>
      <w:r w:rsidR="00094B2B">
        <w:rPr>
          <w:rFonts w:ascii="Arial" w:hAnsi="Arial" w:cs="Arial"/>
          <w:lang w:eastAsia="hu-HU"/>
        </w:rPr>
        <w:t xml:space="preserve"> </w:t>
      </w:r>
      <w:r w:rsidR="00094B2B" w:rsidRPr="0085522D">
        <w:rPr>
          <w:rFonts w:ascii="Arial" w:hAnsi="Arial" w:cs="Arial"/>
          <w:lang w:eastAsia="hu-HU"/>
        </w:rPr>
        <w:t>8. § (2) bekezdésében</w:t>
      </w:r>
      <w:r w:rsidRPr="0085522D">
        <w:rPr>
          <w:rFonts w:ascii="Arial" w:hAnsi="Arial" w:cs="Arial"/>
          <w:lang w:eastAsia="hu-HU"/>
        </w:rPr>
        <w:t xml:space="preserve"> meghatározott </w:t>
      </w:r>
      <w:r w:rsidRPr="00D26A3D">
        <w:rPr>
          <w:rFonts w:ascii="Arial" w:hAnsi="Arial" w:cs="Arial"/>
          <w:lang w:eastAsia="hu-HU"/>
        </w:rPr>
        <w:t>feladatkörében eljárva a következőket rendeli el:</w:t>
      </w:r>
    </w:p>
    <w:p w:rsidR="00126073" w:rsidRPr="00D26A3D" w:rsidRDefault="00126073" w:rsidP="000A6475">
      <w:pPr>
        <w:keepLines w:val="0"/>
        <w:rPr>
          <w:rFonts w:ascii="Arial" w:hAnsi="Arial" w:cs="Arial"/>
          <w:lang w:eastAsia="hu-HU"/>
        </w:rPr>
      </w:pPr>
    </w:p>
    <w:p w:rsidR="00126073" w:rsidRPr="00340170" w:rsidRDefault="00340170" w:rsidP="00340170">
      <w:pPr>
        <w:keepLines w:val="0"/>
        <w:ind w:left="360"/>
        <w:jc w:val="center"/>
        <w:rPr>
          <w:rFonts w:ascii="Arial" w:hAnsi="Arial" w:cs="Arial"/>
          <w:b/>
          <w:bCs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I. </w:t>
      </w:r>
      <w:r w:rsidR="00126073" w:rsidRPr="00340170">
        <w:rPr>
          <w:rFonts w:ascii="Arial" w:hAnsi="Arial" w:cs="Arial"/>
          <w:b/>
          <w:bCs/>
          <w:lang w:eastAsia="hu-HU"/>
        </w:rPr>
        <w:t>Fejezet</w:t>
      </w:r>
    </w:p>
    <w:p w:rsidR="00126073" w:rsidRPr="00D26A3D" w:rsidRDefault="00126073" w:rsidP="00126073">
      <w:pPr>
        <w:pStyle w:val="Listaszerbekezds"/>
        <w:keepLines w:val="0"/>
        <w:ind w:left="1080"/>
        <w:rPr>
          <w:rFonts w:ascii="Arial" w:hAnsi="Arial" w:cs="Arial"/>
          <w:b/>
          <w:bCs/>
          <w:lang w:eastAsia="hu-HU"/>
        </w:rPr>
      </w:pPr>
    </w:p>
    <w:p w:rsidR="00126073" w:rsidRPr="00340170" w:rsidRDefault="00340170" w:rsidP="00340170">
      <w:pPr>
        <w:keepLines w:val="0"/>
        <w:ind w:left="1080"/>
        <w:jc w:val="center"/>
        <w:rPr>
          <w:rFonts w:ascii="Arial" w:hAnsi="Arial" w:cs="Arial"/>
          <w:b/>
          <w:bCs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1. </w:t>
      </w:r>
      <w:r w:rsidR="00126073" w:rsidRPr="00340170">
        <w:rPr>
          <w:rFonts w:ascii="Arial" w:hAnsi="Arial" w:cs="Arial"/>
          <w:b/>
          <w:bCs/>
          <w:lang w:eastAsia="hu-HU"/>
        </w:rPr>
        <w:t>Általános rendelkezések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F953B6" w:rsidRPr="00F953B6" w:rsidRDefault="005421D1" w:rsidP="00F953B6">
      <w:pPr>
        <w:keepLines w:val="0"/>
        <w:rPr>
          <w:rFonts w:ascii="Arial" w:hAnsi="Arial" w:cs="Arial"/>
          <w:strike/>
          <w:lang w:eastAsia="hu-HU"/>
        </w:rPr>
      </w:pPr>
      <w:r w:rsidRPr="00D26A3D">
        <w:rPr>
          <w:rFonts w:ascii="Arial" w:hAnsi="Arial" w:cs="Arial"/>
          <w:lang w:eastAsia="hu-HU"/>
        </w:rPr>
        <w:t xml:space="preserve">1. § (1) E rendelet hatálya </w:t>
      </w:r>
      <w:r w:rsidR="004F272B" w:rsidRPr="00D26A3D">
        <w:rPr>
          <w:rFonts w:ascii="Arial" w:hAnsi="Arial" w:cs="Arial"/>
          <w:lang w:eastAsia="hu-HU"/>
        </w:rPr>
        <w:t xml:space="preserve">kiterjed </w:t>
      </w:r>
      <w:r w:rsidRPr="00D26A3D">
        <w:rPr>
          <w:rFonts w:ascii="Arial" w:hAnsi="Arial" w:cs="Arial"/>
          <w:lang w:eastAsia="hu-HU"/>
        </w:rPr>
        <w:t>a közösségi együttélés szabályait sértő magatartásokra</w:t>
      </w:r>
      <w:r w:rsidR="001E0E3B" w:rsidRPr="00D26A3D">
        <w:rPr>
          <w:rFonts w:ascii="Arial" w:hAnsi="Arial" w:cs="Arial"/>
          <w:lang w:eastAsia="hu-HU"/>
        </w:rPr>
        <w:t xml:space="preserve"> </w:t>
      </w:r>
      <w:r w:rsidR="004F272B" w:rsidRPr="00D26A3D">
        <w:rPr>
          <w:rFonts w:ascii="Arial" w:hAnsi="Arial" w:cs="Arial"/>
          <w:lang w:eastAsia="hu-HU"/>
        </w:rPr>
        <w:t>(a továbbiakban: közösségellenes magatartás)</w:t>
      </w:r>
      <w:r w:rsidRPr="00D26A3D">
        <w:rPr>
          <w:rFonts w:ascii="Arial" w:hAnsi="Arial" w:cs="Arial"/>
          <w:lang w:eastAsia="hu-HU"/>
        </w:rPr>
        <w:t>.</w:t>
      </w:r>
      <w:r w:rsidR="00F953B6">
        <w:rPr>
          <w:rFonts w:ascii="Arial" w:hAnsi="Arial" w:cs="Arial"/>
          <w:lang w:eastAsia="hu-HU"/>
        </w:rPr>
        <w:t xml:space="preserve"> </w:t>
      </w:r>
      <w:r w:rsidR="00F953B6" w:rsidRPr="00F953B6">
        <w:rPr>
          <w:rFonts w:ascii="Arial" w:hAnsi="Arial" w:cs="Arial"/>
          <w:strike/>
          <w:lang w:eastAsia="hu-HU"/>
        </w:rPr>
        <w:t>valamint a közigazgatási szabályszegés esetén alkalmazandó szankciókra. A közösségi együttélés szabályait e rendelet és más önkormányzati rendeletek határozzák meg, ez a rendelet a sértő magatartásokat (a továbbiakban: közösségellenes magatartás) és azok jogkövetkezményeit szabályozza.</w:t>
      </w:r>
    </w:p>
    <w:p w:rsidR="004F272B" w:rsidRPr="00D26A3D" w:rsidRDefault="004F272B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(2) E rendelet hatálya kiterjed a Berhida város közigazgatási területén 14. életévét betöltött természetes személyre, jogi személyre, jogi személyiséggel nem rendelkező szervezetre</w:t>
      </w:r>
      <w:r w:rsidR="00B53419" w:rsidRPr="00D26A3D">
        <w:rPr>
          <w:rFonts w:ascii="Arial" w:hAnsi="Arial" w:cs="Arial"/>
          <w:lang w:eastAsia="hu-HU"/>
        </w:rPr>
        <w:t>,</w:t>
      </w:r>
      <w:r w:rsidRPr="00D26A3D">
        <w:rPr>
          <w:rFonts w:ascii="Arial" w:hAnsi="Arial" w:cs="Arial"/>
          <w:lang w:eastAsia="hu-HU"/>
        </w:rPr>
        <w:t xml:space="preserve"> aki vagy amely a közösségi együttélés szabályaival ellentétes magatartások valamelyikét elköveti.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(3) Nem állapítható meg a közösségi együttélés szabályaival ellentétes magatartás megvalósulása, ha a tevékenységgel, mulasztással vagy jogellenes állapot fenntartásával szabálysértés vagy bűncselekmény valósul meg, vagy</w:t>
      </w:r>
      <w:r w:rsidR="000364C2" w:rsidRPr="00D26A3D">
        <w:rPr>
          <w:rFonts w:ascii="Arial" w:hAnsi="Arial" w:cs="Arial"/>
          <w:lang w:eastAsia="hu-HU"/>
        </w:rPr>
        <w:t xml:space="preserve"> a </w:t>
      </w:r>
      <w:r w:rsidRPr="00D26A3D">
        <w:rPr>
          <w:rFonts w:ascii="Arial" w:hAnsi="Arial" w:cs="Arial"/>
          <w:lang w:eastAsia="hu-HU"/>
        </w:rPr>
        <w:t xml:space="preserve">tevékenység, mulasztás vagy jogellenes állapot fenntartása esetére más jogszabály közigazgatási </w:t>
      </w:r>
      <w:r w:rsidR="005F11C7" w:rsidRPr="00F953B6">
        <w:rPr>
          <w:rFonts w:ascii="Arial" w:hAnsi="Arial" w:cs="Arial"/>
          <w:color w:val="FF0000"/>
          <w:lang w:eastAsia="hu-HU"/>
        </w:rPr>
        <w:t xml:space="preserve">eljárásban kiszabható </w:t>
      </w:r>
      <w:r w:rsidRPr="00F953B6">
        <w:rPr>
          <w:rFonts w:ascii="Arial" w:hAnsi="Arial" w:cs="Arial"/>
          <w:color w:val="FF0000"/>
          <w:lang w:eastAsia="hu-HU"/>
        </w:rPr>
        <w:t>bírság</w:t>
      </w:r>
      <w:r w:rsidR="000364C2" w:rsidRPr="00F953B6">
        <w:rPr>
          <w:rFonts w:ascii="Arial" w:hAnsi="Arial" w:cs="Arial"/>
          <w:color w:val="FF0000"/>
          <w:lang w:eastAsia="hu-HU"/>
        </w:rPr>
        <w:t xml:space="preserve"> </w:t>
      </w:r>
      <w:r w:rsidRPr="00D26A3D">
        <w:rPr>
          <w:rFonts w:ascii="Arial" w:hAnsi="Arial" w:cs="Arial"/>
          <w:lang w:eastAsia="hu-HU"/>
        </w:rPr>
        <w:t>alkalmazását írja elő.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(4) A közösségellenes magatartás tanúsítása miatt a közigazgatási hatósági eljárás bejelentés, vagy a hatóság részéről eljáró személy észlelése alapján hivatalból indul.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(5) A közigazgatási hatósági eljárás: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a) valamely cselekménnyel megvalósuló tiltott, közösségellenes magatartás esetén a cselekmény elkövetésétől,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b) mulasztásban megnyilvánuló tiltott, közösségellenes magatartás esetén a jogszerű teljesítésre nyitva álló határidő lejártától,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c) jogellenes állapot fenntartásában megnyilvánuló tiltott, közösségellenes magatartás esetén a jogellenes állapot észlelésétől számított 6 hónapon belül indítható meg.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915D5D" w:rsidRPr="00F953B6" w:rsidRDefault="00BA3322" w:rsidP="00BA3322">
      <w:pPr>
        <w:keepLines w:val="0"/>
        <w:rPr>
          <w:rFonts w:ascii="Arial" w:hAnsi="Arial" w:cs="Arial"/>
          <w:color w:val="FF0000"/>
          <w:lang w:eastAsia="hu-HU"/>
        </w:rPr>
      </w:pPr>
      <w:r w:rsidRPr="00D26A3D">
        <w:rPr>
          <w:rFonts w:ascii="Arial" w:hAnsi="Arial" w:cs="Arial"/>
          <w:lang w:eastAsia="hu-HU"/>
        </w:rPr>
        <w:t xml:space="preserve">2. § </w:t>
      </w:r>
      <w:r w:rsidR="00915D5D" w:rsidRPr="00D26A3D">
        <w:rPr>
          <w:rFonts w:ascii="Arial" w:hAnsi="Arial" w:cs="Arial"/>
          <w:lang w:eastAsia="hu-HU"/>
        </w:rPr>
        <w:t>(</w:t>
      </w:r>
      <w:r w:rsidR="00540B17" w:rsidRPr="00F953B6">
        <w:rPr>
          <w:rFonts w:ascii="Arial" w:hAnsi="Arial" w:cs="Arial"/>
          <w:color w:val="FF0000"/>
          <w:lang w:eastAsia="hu-HU"/>
        </w:rPr>
        <w:t>1</w:t>
      </w:r>
      <w:r w:rsidR="00915D5D" w:rsidRPr="00F953B6">
        <w:rPr>
          <w:rFonts w:ascii="Arial" w:hAnsi="Arial" w:cs="Arial"/>
          <w:color w:val="FF0000"/>
          <w:lang w:eastAsia="hu-HU"/>
        </w:rPr>
        <w:t xml:space="preserve">) A tiltott, közösségellenes magatartás miatti eljárás során az általános közigazgatási rendtartásról szóló </w:t>
      </w:r>
      <w:r w:rsidR="006C5AD1" w:rsidRPr="00F953B6">
        <w:rPr>
          <w:rFonts w:ascii="Arial" w:hAnsi="Arial" w:cs="Arial"/>
          <w:color w:val="FF0000"/>
          <w:lang w:eastAsia="hu-HU"/>
        </w:rPr>
        <w:t xml:space="preserve">2016. évi CL. </w:t>
      </w:r>
      <w:r w:rsidR="00915D5D" w:rsidRPr="00F953B6">
        <w:rPr>
          <w:rFonts w:ascii="Arial" w:hAnsi="Arial" w:cs="Arial"/>
          <w:color w:val="FF0000"/>
          <w:lang w:eastAsia="hu-HU"/>
        </w:rPr>
        <w:t>törvény</w:t>
      </w:r>
      <w:r w:rsidR="006C5AD1" w:rsidRPr="00F953B6">
        <w:rPr>
          <w:rFonts w:ascii="Arial" w:hAnsi="Arial" w:cs="Arial"/>
          <w:color w:val="FF0000"/>
          <w:lang w:eastAsia="hu-HU"/>
        </w:rPr>
        <w:t xml:space="preserve"> (a továbbiakban: </w:t>
      </w:r>
      <w:proofErr w:type="spellStart"/>
      <w:r w:rsidR="006C5AD1" w:rsidRPr="00F953B6">
        <w:rPr>
          <w:rFonts w:ascii="Arial" w:hAnsi="Arial" w:cs="Arial"/>
          <w:color w:val="FF0000"/>
          <w:lang w:eastAsia="hu-HU"/>
        </w:rPr>
        <w:t>Ákr</w:t>
      </w:r>
      <w:proofErr w:type="spellEnd"/>
      <w:r w:rsidR="006C5AD1" w:rsidRPr="00F953B6">
        <w:rPr>
          <w:rFonts w:ascii="Arial" w:hAnsi="Arial" w:cs="Arial"/>
          <w:color w:val="FF0000"/>
          <w:lang w:eastAsia="hu-HU"/>
        </w:rPr>
        <w:t>) és a közigazgatási szabályszegésekről szankciói</w:t>
      </w:r>
      <w:r w:rsidR="00EE082B">
        <w:rPr>
          <w:rFonts w:ascii="Arial" w:hAnsi="Arial" w:cs="Arial"/>
          <w:color w:val="FF0000"/>
          <w:lang w:eastAsia="hu-HU"/>
        </w:rPr>
        <w:t>ról szóló 2017. évi CXXV. törvény</w:t>
      </w:r>
      <w:r w:rsidR="006C5AD1" w:rsidRPr="00F953B6">
        <w:rPr>
          <w:rFonts w:ascii="Arial" w:hAnsi="Arial" w:cs="Arial"/>
          <w:color w:val="FF0000"/>
          <w:lang w:eastAsia="hu-HU"/>
        </w:rPr>
        <w:t xml:space="preserve">, valamint a </w:t>
      </w:r>
      <w:r w:rsidR="00EE082B">
        <w:rPr>
          <w:rFonts w:ascii="Arial" w:hAnsi="Arial" w:cs="Arial"/>
          <w:color w:val="FF0000"/>
          <w:lang w:eastAsia="hu-HU"/>
        </w:rPr>
        <w:t xml:space="preserve">közigazgatási szabályszegések szankcióinak átmeneti szabályairól, valamint a </w:t>
      </w:r>
      <w:r w:rsidR="006C5AD1" w:rsidRPr="00F953B6">
        <w:rPr>
          <w:rFonts w:ascii="Arial" w:hAnsi="Arial" w:cs="Arial"/>
          <w:color w:val="FF0000"/>
          <w:lang w:eastAsia="hu-HU"/>
        </w:rPr>
        <w:t xml:space="preserve">közigazgatási eljárásjog reformjával összefüggésben egyek törvények </w:t>
      </w:r>
      <w:r w:rsidR="006C5AD1" w:rsidRPr="00F953B6">
        <w:rPr>
          <w:rFonts w:ascii="Arial" w:hAnsi="Arial" w:cs="Arial"/>
          <w:color w:val="FF0000"/>
          <w:lang w:eastAsia="hu-HU"/>
        </w:rPr>
        <w:lastRenderedPageBreak/>
        <w:t xml:space="preserve">módosításáról és </w:t>
      </w:r>
      <w:bookmarkStart w:id="0" w:name="_GoBack"/>
      <w:bookmarkEnd w:id="0"/>
      <w:r w:rsidR="006C5AD1" w:rsidRPr="00F953B6">
        <w:rPr>
          <w:rFonts w:ascii="Arial" w:hAnsi="Arial" w:cs="Arial"/>
          <w:color w:val="FF0000"/>
          <w:lang w:eastAsia="hu-HU"/>
        </w:rPr>
        <w:t>egyes jogszabályok hatályon kívül helyezéséről szóló 2017. évi. CLXXIX. törvény rendelkezéseit kell alkalmazni.</w:t>
      </w:r>
      <w:r w:rsidR="00915D5D" w:rsidRPr="00F953B6">
        <w:rPr>
          <w:rFonts w:ascii="Arial" w:hAnsi="Arial" w:cs="Arial"/>
          <w:color w:val="FF0000"/>
          <w:lang w:eastAsia="hu-HU"/>
        </w:rPr>
        <w:t xml:space="preserve"> </w:t>
      </w:r>
    </w:p>
    <w:p w:rsidR="00540B17" w:rsidRPr="00D26A3D" w:rsidRDefault="00540B17" w:rsidP="00BA3322">
      <w:pPr>
        <w:keepLines w:val="0"/>
        <w:rPr>
          <w:rFonts w:ascii="Arial" w:hAnsi="Arial" w:cs="Arial"/>
          <w:lang w:eastAsia="hu-HU"/>
        </w:rPr>
      </w:pPr>
    </w:p>
    <w:p w:rsidR="00540B17" w:rsidRPr="00D26A3D" w:rsidRDefault="00540B17" w:rsidP="00540B17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 xml:space="preserve">(2) </w:t>
      </w:r>
      <w:bookmarkStart w:id="1" w:name="_Hlk46138842"/>
      <w:r w:rsidRPr="00D26A3D">
        <w:rPr>
          <w:rFonts w:ascii="Arial" w:hAnsi="Arial" w:cs="Arial"/>
          <w:lang w:eastAsia="hu-HU"/>
        </w:rPr>
        <w:t xml:space="preserve">A tiltott, közösségellenes magatartás </w:t>
      </w:r>
      <w:r w:rsidR="00F953B6" w:rsidRPr="00F953B6">
        <w:rPr>
          <w:rFonts w:ascii="Arial" w:hAnsi="Arial" w:cs="Arial"/>
          <w:strike/>
          <w:lang w:eastAsia="hu-HU"/>
        </w:rPr>
        <w:t>elkövetőjével szembeni figyelmeztetés, közigazgatási bírság, helyszíni bírság kiszabásával kapcsolatos</w:t>
      </w:r>
      <w:r w:rsidR="00F953B6">
        <w:rPr>
          <w:rFonts w:ascii="Arial" w:hAnsi="Arial" w:cs="Arial"/>
          <w:lang w:eastAsia="hu-HU"/>
        </w:rPr>
        <w:t xml:space="preserve"> </w:t>
      </w:r>
      <w:r w:rsidRPr="00F953B6">
        <w:rPr>
          <w:rFonts w:ascii="Arial" w:hAnsi="Arial" w:cs="Arial"/>
          <w:color w:val="FF0000"/>
          <w:lang w:eastAsia="hu-HU"/>
        </w:rPr>
        <w:t xml:space="preserve">miatti </w:t>
      </w:r>
      <w:bookmarkEnd w:id="1"/>
      <w:r w:rsidRPr="00F953B6">
        <w:rPr>
          <w:rFonts w:ascii="Arial" w:hAnsi="Arial" w:cs="Arial"/>
          <w:color w:val="FF0000"/>
          <w:lang w:eastAsia="hu-HU"/>
        </w:rPr>
        <w:t>közigazgatási eljárás lefolytatására</w:t>
      </w:r>
      <w:r w:rsidRPr="00D26A3D">
        <w:rPr>
          <w:rFonts w:ascii="Arial" w:hAnsi="Arial" w:cs="Arial"/>
          <w:lang w:eastAsia="hu-HU"/>
        </w:rPr>
        <w:t xml:space="preserve"> a </w:t>
      </w:r>
      <w:r w:rsidR="006A1FDD" w:rsidRPr="00D26A3D">
        <w:rPr>
          <w:rFonts w:ascii="Arial" w:hAnsi="Arial" w:cs="Arial"/>
          <w:lang w:eastAsia="hu-HU"/>
        </w:rPr>
        <w:t>hatáskör gyakorlását a Képviselő-testület a jegyzőre ruházza át</w:t>
      </w:r>
      <w:r w:rsidRPr="00D26A3D">
        <w:rPr>
          <w:rFonts w:ascii="Arial" w:hAnsi="Arial" w:cs="Arial"/>
          <w:lang w:eastAsia="hu-HU"/>
        </w:rPr>
        <w:t>.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(</w:t>
      </w:r>
      <w:r w:rsidR="00540B17" w:rsidRPr="00D26A3D">
        <w:rPr>
          <w:rFonts w:ascii="Arial" w:hAnsi="Arial" w:cs="Arial"/>
          <w:lang w:eastAsia="hu-HU"/>
        </w:rPr>
        <w:t>3</w:t>
      </w:r>
      <w:r w:rsidRPr="00D26A3D">
        <w:rPr>
          <w:rFonts w:ascii="Arial" w:hAnsi="Arial" w:cs="Arial"/>
          <w:lang w:eastAsia="hu-HU"/>
        </w:rPr>
        <w:t xml:space="preserve">) Helyszíni bírság kiszabására a </w:t>
      </w:r>
      <w:proofErr w:type="spellStart"/>
      <w:r w:rsidRPr="00D26A3D">
        <w:rPr>
          <w:rFonts w:ascii="Arial" w:hAnsi="Arial" w:cs="Arial"/>
          <w:lang w:eastAsia="hu-HU"/>
        </w:rPr>
        <w:t>Berhidai</w:t>
      </w:r>
      <w:proofErr w:type="spellEnd"/>
      <w:r w:rsidRPr="00D26A3D">
        <w:rPr>
          <w:rFonts w:ascii="Arial" w:hAnsi="Arial" w:cs="Arial"/>
          <w:lang w:eastAsia="hu-HU"/>
        </w:rPr>
        <w:t xml:space="preserve"> Közös Önkormányzati Hivatal erre feljogosított köztisztviselője</w:t>
      </w:r>
      <w:r w:rsidR="00540B17" w:rsidRPr="00D26A3D">
        <w:rPr>
          <w:rFonts w:ascii="Arial" w:hAnsi="Arial" w:cs="Arial"/>
          <w:lang w:eastAsia="hu-HU"/>
        </w:rPr>
        <w:t xml:space="preserve"> jogosult</w:t>
      </w:r>
      <w:r w:rsidRPr="00D26A3D">
        <w:rPr>
          <w:rFonts w:ascii="Arial" w:hAnsi="Arial" w:cs="Arial"/>
          <w:lang w:eastAsia="hu-HU"/>
        </w:rPr>
        <w:t>.</w:t>
      </w:r>
    </w:p>
    <w:p w:rsidR="00D771E9" w:rsidRPr="00F953B6" w:rsidRDefault="00D771E9" w:rsidP="000A6475">
      <w:pPr>
        <w:keepLines w:val="0"/>
        <w:rPr>
          <w:rFonts w:ascii="Arial" w:hAnsi="Arial" w:cs="Arial"/>
          <w:color w:val="FF0000"/>
          <w:lang w:eastAsia="hu-HU"/>
        </w:rPr>
      </w:pPr>
    </w:p>
    <w:p w:rsidR="00D771E9" w:rsidRPr="00F953B6" w:rsidRDefault="00D771E9" w:rsidP="000A6475">
      <w:pPr>
        <w:keepLines w:val="0"/>
        <w:rPr>
          <w:rFonts w:ascii="Arial" w:hAnsi="Arial" w:cs="Arial"/>
          <w:color w:val="FF0000"/>
          <w:lang w:eastAsia="hu-HU"/>
        </w:rPr>
      </w:pPr>
      <w:r w:rsidRPr="00F953B6">
        <w:rPr>
          <w:rFonts w:ascii="Arial" w:hAnsi="Arial" w:cs="Arial"/>
          <w:color w:val="FF0000"/>
          <w:lang w:eastAsia="hu-HU"/>
        </w:rPr>
        <w:t>(4) A tiltott közösségellenes magatartás elkövetőj</w:t>
      </w:r>
      <w:r w:rsidR="006966CE" w:rsidRPr="00F953B6">
        <w:rPr>
          <w:rFonts w:ascii="Arial" w:hAnsi="Arial" w:cs="Arial"/>
          <w:color w:val="FF0000"/>
          <w:lang w:eastAsia="hu-HU"/>
        </w:rPr>
        <w:t>é</w:t>
      </w:r>
      <w:r w:rsidR="00666C83" w:rsidRPr="00F953B6">
        <w:rPr>
          <w:rFonts w:ascii="Arial" w:hAnsi="Arial" w:cs="Arial"/>
          <w:color w:val="FF0000"/>
          <w:lang w:eastAsia="hu-HU"/>
        </w:rPr>
        <w:t>vel szemben</w:t>
      </w:r>
      <w:r w:rsidRPr="00F953B6">
        <w:rPr>
          <w:rFonts w:ascii="Arial" w:hAnsi="Arial" w:cs="Arial"/>
          <w:color w:val="FF0000"/>
          <w:lang w:eastAsia="hu-HU"/>
        </w:rPr>
        <w:t xml:space="preserve"> </w:t>
      </w:r>
      <w:r w:rsidR="007619C1" w:rsidRPr="00F953B6">
        <w:rPr>
          <w:rFonts w:ascii="Arial" w:hAnsi="Arial" w:cs="Arial"/>
          <w:color w:val="FF0000"/>
          <w:lang w:eastAsia="hu-HU"/>
        </w:rPr>
        <w:t>megállapítható közigazgatási bírság felső határa természetes személy esetén kettőszázezer, jogi személy és jogi személyiséggel nem rendelkező szervezet esetén kettőmillió forint.</w:t>
      </w:r>
    </w:p>
    <w:p w:rsidR="007619C1" w:rsidRPr="00F953B6" w:rsidRDefault="007619C1" w:rsidP="000A6475">
      <w:pPr>
        <w:keepLines w:val="0"/>
        <w:rPr>
          <w:rFonts w:ascii="Arial" w:hAnsi="Arial" w:cs="Arial"/>
          <w:color w:val="FF0000"/>
          <w:lang w:eastAsia="hu-HU"/>
        </w:rPr>
      </w:pPr>
    </w:p>
    <w:p w:rsidR="007619C1" w:rsidRPr="00F953B6" w:rsidRDefault="007619C1" w:rsidP="007619C1">
      <w:pPr>
        <w:keepLines w:val="0"/>
        <w:rPr>
          <w:rFonts w:ascii="Arial" w:hAnsi="Arial" w:cs="Arial"/>
          <w:color w:val="FF0000"/>
          <w:lang w:eastAsia="hu-HU"/>
        </w:rPr>
      </w:pPr>
      <w:r w:rsidRPr="00F953B6">
        <w:rPr>
          <w:rFonts w:ascii="Arial" w:hAnsi="Arial" w:cs="Arial"/>
          <w:color w:val="FF0000"/>
          <w:lang w:eastAsia="hu-HU"/>
        </w:rPr>
        <w:t>(5) A tiltott közösségellenes magatartás elkövetőjével szemben megállapítható helyszíni bírság felső határa természetes személy esetén ötvenezer, jogi személy és jogi személyiséggel nem rendelkező szervezet esetén ötszázezer forint.</w:t>
      </w:r>
    </w:p>
    <w:p w:rsidR="00C272C5" w:rsidRPr="00D26A3D" w:rsidRDefault="00C272C5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(</w:t>
      </w:r>
      <w:r w:rsidR="007619C1" w:rsidRPr="00D26A3D">
        <w:rPr>
          <w:rFonts w:ascii="Arial" w:hAnsi="Arial" w:cs="Arial"/>
          <w:lang w:eastAsia="hu-HU"/>
        </w:rPr>
        <w:t>6</w:t>
      </w:r>
      <w:r w:rsidRPr="00D26A3D">
        <w:rPr>
          <w:rFonts w:ascii="Arial" w:hAnsi="Arial" w:cs="Arial"/>
          <w:lang w:eastAsia="hu-HU"/>
        </w:rPr>
        <w:t>) A közigazgatási bírságot</w:t>
      </w:r>
      <w:r w:rsidR="00CE24B6" w:rsidRPr="00D26A3D">
        <w:rPr>
          <w:rFonts w:ascii="Arial" w:hAnsi="Arial" w:cs="Arial"/>
          <w:lang w:eastAsia="hu-HU"/>
        </w:rPr>
        <w:t xml:space="preserve"> </w:t>
      </w:r>
      <w:r w:rsidRPr="00D26A3D">
        <w:rPr>
          <w:rFonts w:ascii="Arial" w:hAnsi="Arial" w:cs="Arial"/>
          <w:lang w:eastAsia="hu-HU"/>
        </w:rPr>
        <w:t>a határozat véglegessé válásától számított 30 napon belül kell megfizetni.</w:t>
      </w:r>
    </w:p>
    <w:p w:rsidR="00126073" w:rsidRPr="00D26A3D" w:rsidRDefault="00126073" w:rsidP="000A6475">
      <w:pPr>
        <w:keepLines w:val="0"/>
        <w:rPr>
          <w:rFonts w:ascii="Arial" w:hAnsi="Arial" w:cs="Arial"/>
          <w:lang w:eastAsia="hu-HU"/>
        </w:rPr>
      </w:pPr>
    </w:p>
    <w:p w:rsidR="00126073" w:rsidRPr="00340170" w:rsidRDefault="00340170" w:rsidP="00340170">
      <w:pPr>
        <w:keepLines w:val="0"/>
        <w:ind w:left="1080"/>
        <w:jc w:val="center"/>
        <w:rPr>
          <w:rFonts w:ascii="Arial" w:hAnsi="Arial" w:cs="Arial"/>
          <w:b/>
          <w:bCs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2. </w:t>
      </w:r>
      <w:r w:rsidR="000016B8" w:rsidRPr="00340170">
        <w:rPr>
          <w:rFonts w:ascii="Arial" w:hAnsi="Arial" w:cs="Arial"/>
          <w:b/>
          <w:bCs/>
          <w:lang w:eastAsia="hu-HU"/>
        </w:rPr>
        <w:t>É</w:t>
      </w:r>
      <w:r w:rsidR="00126073" w:rsidRPr="00340170">
        <w:rPr>
          <w:rFonts w:ascii="Arial" w:hAnsi="Arial" w:cs="Arial"/>
          <w:b/>
          <w:bCs/>
          <w:lang w:eastAsia="hu-HU"/>
        </w:rPr>
        <w:t>rtelmező rendelkezések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3. § E rendelet alkalmazásában:</w:t>
      </w:r>
    </w:p>
    <w:p w:rsidR="005421D1" w:rsidRPr="00D26A3D" w:rsidRDefault="005421D1" w:rsidP="00414F22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 xml:space="preserve">1. </w:t>
      </w:r>
      <w:r w:rsidRPr="00D26A3D">
        <w:rPr>
          <w:rFonts w:ascii="Arial" w:hAnsi="Arial" w:cs="Arial"/>
          <w:i/>
          <w:iCs/>
          <w:lang w:eastAsia="hu-HU"/>
        </w:rPr>
        <w:t>tiltott, közösségellenes magatartás:</w:t>
      </w:r>
      <w:r w:rsidRPr="00D26A3D">
        <w:rPr>
          <w:rFonts w:ascii="Arial" w:hAnsi="Arial" w:cs="Arial"/>
          <w:lang w:eastAsia="hu-HU"/>
        </w:rPr>
        <w:t xml:space="preserve"> az a tevékenység</w:t>
      </w:r>
      <w:r w:rsidR="001C45A3" w:rsidRPr="00D26A3D">
        <w:rPr>
          <w:rFonts w:ascii="Arial" w:hAnsi="Arial" w:cs="Arial"/>
          <w:lang w:eastAsia="hu-HU"/>
        </w:rPr>
        <w:t xml:space="preserve">, </w:t>
      </w:r>
      <w:r w:rsidRPr="00D26A3D">
        <w:rPr>
          <w:rFonts w:ascii="Arial" w:hAnsi="Arial" w:cs="Arial"/>
          <w:lang w:eastAsia="hu-HU"/>
        </w:rPr>
        <w:t>mulasztás, vagy jogellenes állapot fenntartásában megnyilvánuló magatartás, amely szabálysértésnek vagy bűncselekménynek nem minősül</w:t>
      </w:r>
      <w:r w:rsidR="005F11C7" w:rsidRPr="00D26A3D">
        <w:rPr>
          <w:rFonts w:ascii="Arial" w:hAnsi="Arial" w:cs="Arial"/>
          <w:lang w:eastAsia="hu-HU"/>
        </w:rPr>
        <w:t xml:space="preserve">, </w:t>
      </w:r>
      <w:r w:rsidR="005F11C7" w:rsidRPr="00F953B6">
        <w:rPr>
          <w:rFonts w:ascii="Arial" w:hAnsi="Arial" w:cs="Arial"/>
          <w:color w:val="FF0000"/>
          <w:lang w:eastAsia="hu-HU"/>
        </w:rPr>
        <w:t>vagy a tevékenység, mulasztás vagy jogellenes állapot fenntartása esetére más jogszabály közigazgatási eljárásban kiszabható bírság alkalmazását nem írja elő</w:t>
      </w:r>
      <w:r w:rsidRPr="00F953B6">
        <w:rPr>
          <w:rFonts w:ascii="Arial" w:hAnsi="Arial" w:cs="Arial"/>
          <w:color w:val="FF0000"/>
          <w:lang w:eastAsia="hu-HU"/>
        </w:rPr>
        <w:t>,</w:t>
      </w:r>
      <w:r w:rsidRPr="00D26A3D">
        <w:rPr>
          <w:rFonts w:ascii="Arial" w:hAnsi="Arial" w:cs="Arial"/>
          <w:lang w:eastAsia="hu-HU"/>
        </w:rPr>
        <w:t xml:space="preserve"> de a közösségi együttélés szabályaival ellentétes, azt sérti, vagy veszélyezteti, és amelyet e rendelet tiltott, közösségellenes magatartásnak minősít.</w:t>
      </w:r>
    </w:p>
    <w:p w:rsidR="005421D1" w:rsidRPr="00D26A3D" w:rsidRDefault="005421D1" w:rsidP="00414F22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 xml:space="preserve">2. </w:t>
      </w:r>
      <w:r w:rsidRPr="00D26A3D">
        <w:rPr>
          <w:rFonts w:ascii="Arial" w:hAnsi="Arial" w:cs="Arial"/>
          <w:i/>
          <w:iCs/>
          <w:lang w:eastAsia="hu-HU"/>
        </w:rPr>
        <w:t xml:space="preserve">közszolgáltató: </w:t>
      </w:r>
      <w:r w:rsidRPr="00D26A3D">
        <w:rPr>
          <w:rFonts w:ascii="Arial" w:hAnsi="Arial" w:cs="Arial"/>
          <w:lang w:eastAsia="hu-HU"/>
        </w:rPr>
        <w:t>az ingatlantulajdonosoknál keletkező települési hulladék kezelésére feljogosított szolgáltató szervezet.</w:t>
      </w:r>
    </w:p>
    <w:p w:rsidR="005421D1" w:rsidRPr="00D26A3D" w:rsidRDefault="005421D1" w:rsidP="00414F22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3.</w:t>
      </w:r>
      <w:r w:rsidRPr="00D26A3D">
        <w:rPr>
          <w:rFonts w:ascii="Arial" w:hAnsi="Arial" w:cs="Arial"/>
          <w:i/>
          <w:iCs/>
          <w:lang w:eastAsia="hu-HU"/>
        </w:rPr>
        <w:t xml:space="preserve"> ingatlanhasználó: </w:t>
      </w:r>
      <w:r w:rsidRPr="00D26A3D">
        <w:rPr>
          <w:rFonts w:ascii="Arial" w:hAnsi="Arial" w:cs="Arial"/>
          <w:lang w:eastAsia="hu-HU"/>
        </w:rPr>
        <w:t>az a természetes vagy jogi személy, jogi személyiséggel nem rendelkező szervezet, akinek/amelynek tulajdonában - vagy ha birtokosa a tulajdonos személyétől eltér - birtokában az ingatlan van.</w:t>
      </w:r>
    </w:p>
    <w:p w:rsidR="005421D1" w:rsidRPr="00D26A3D" w:rsidRDefault="005421D1" w:rsidP="00414F22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 xml:space="preserve">4. </w:t>
      </w:r>
      <w:r w:rsidRPr="00D26A3D">
        <w:rPr>
          <w:rFonts w:ascii="Arial" w:hAnsi="Arial" w:cs="Arial"/>
          <w:i/>
          <w:iCs/>
          <w:lang w:eastAsia="hu-HU"/>
        </w:rPr>
        <w:t>köztárgy</w:t>
      </w:r>
      <w:r w:rsidRPr="00D26A3D">
        <w:rPr>
          <w:rFonts w:ascii="Arial" w:hAnsi="Arial" w:cs="Arial"/>
          <w:lang w:eastAsia="hu-HU"/>
        </w:rPr>
        <w:t>: közterületen álló, illetőleg egyébként közhasználatra szolgáló művészeti, kegyeleti szobor, emlékmű, díszkút, szökőkút, közvilágítási, közlekedésirányítási, hírközlési, postai, kertészeti műtárgyak, illetőleg utcabútorok.</w:t>
      </w:r>
    </w:p>
    <w:p w:rsidR="005421D1" w:rsidRPr="00D26A3D" w:rsidRDefault="005421D1" w:rsidP="00414F22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 xml:space="preserve">5. </w:t>
      </w:r>
      <w:r w:rsidRPr="00D26A3D">
        <w:rPr>
          <w:rFonts w:ascii="Arial" w:hAnsi="Arial" w:cs="Arial"/>
          <w:i/>
          <w:iCs/>
          <w:lang w:eastAsia="hu-HU"/>
        </w:rPr>
        <w:t>űrszelvény</w:t>
      </w:r>
      <w:r w:rsidRPr="00D26A3D">
        <w:rPr>
          <w:rFonts w:ascii="Arial" w:hAnsi="Arial" w:cs="Arial"/>
          <w:lang w:eastAsia="hu-HU"/>
        </w:rPr>
        <w:t>: a közúti forgalom számára, az útpálya felett szabadon tartandó tér.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126073" w:rsidRPr="00340170" w:rsidRDefault="00340170" w:rsidP="00340170">
      <w:pPr>
        <w:keepLines w:val="0"/>
        <w:ind w:left="360"/>
        <w:jc w:val="center"/>
        <w:rPr>
          <w:rFonts w:ascii="Arial" w:hAnsi="Arial" w:cs="Arial"/>
          <w:b/>
          <w:bCs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II. </w:t>
      </w:r>
      <w:r w:rsidR="00126073" w:rsidRPr="00340170">
        <w:rPr>
          <w:rFonts w:ascii="Arial" w:hAnsi="Arial" w:cs="Arial"/>
          <w:b/>
          <w:bCs/>
          <w:lang w:eastAsia="hu-HU"/>
        </w:rPr>
        <w:t>Fejezet</w:t>
      </w:r>
    </w:p>
    <w:p w:rsidR="00126073" w:rsidRPr="00D26A3D" w:rsidRDefault="00126073" w:rsidP="00126073">
      <w:pPr>
        <w:pStyle w:val="Listaszerbekezds"/>
        <w:keepLines w:val="0"/>
        <w:ind w:left="1080"/>
        <w:rPr>
          <w:rFonts w:ascii="Arial" w:hAnsi="Arial" w:cs="Arial"/>
          <w:b/>
          <w:bCs/>
          <w:lang w:eastAsia="hu-HU"/>
        </w:rPr>
      </w:pPr>
    </w:p>
    <w:p w:rsidR="00126073" w:rsidRPr="00D26A3D" w:rsidRDefault="00126073" w:rsidP="00340170">
      <w:pPr>
        <w:pStyle w:val="Listaszerbekezds"/>
        <w:keepLines w:val="0"/>
        <w:ind w:left="1080"/>
        <w:jc w:val="center"/>
        <w:rPr>
          <w:rFonts w:ascii="Arial" w:hAnsi="Arial" w:cs="Arial"/>
          <w:b/>
          <w:bCs/>
          <w:lang w:eastAsia="hu-HU"/>
        </w:rPr>
      </w:pPr>
      <w:r w:rsidRPr="00D26A3D">
        <w:rPr>
          <w:rFonts w:ascii="Arial" w:hAnsi="Arial" w:cs="Arial"/>
          <w:b/>
          <w:bCs/>
          <w:lang w:eastAsia="hu-HU"/>
        </w:rPr>
        <w:t>Közösségellenes magatartások</w:t>
      </w:r>
    </w:p>
    <w:p w:rsidR="00126073" w:rsidRPr="00D26A3D" w:rsidRDefault="00126073" w:rsidP="00126073">
      <w:pPr>
        <w:pStyle w:val="Listaszerbekezds"/>
        <w:keepLines w:val="0"/>
        <w:ind w:left="1080"/>
        <w:jc w:val="center"/>
        <w:rPr>
          <w:rFonts w:ascii="Arial" w:hAnsi="Arial" w:cs="Arial"/>
          <w:b/>
          <w:bCs/>
          <w:lang w:eastAsia="hu-HU"/>
        </w:rPr>
      </w:pPr>
    </w:p>
    <w:p w:rsidR="00126073" w:rsidRPr="00340170" w:rsidRDefault="00340170" w:rsidP="00340170">
      <w:pPr>
        <w:keepLines w:val="0"/>
        <w:ind w:left="1080"/>
        <w:rPr>
          <w:rFonts w:ascii="Arial" w:hAnsi="Arial" w:cs="Arial"/>
          <w:b/>
          <w:bCs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3. </w:t>
      </w:r>
      <w:r w:rsidR="00126073" w:rsidRPr="00340170">
        <w:rPr>
          <w:rFonts w:ascii="Arial" w:hAnsi="Arial" w:cs="Arial"/>
          <w:b/>
          <w:bCs/>
          <w:lang w:eastAsia="hu-HU"/>
        </w:rPr>
        <w:t>A város jelképeinek használatával kapcsolatos magatartások</w:t>
      </w:r>
    </w:p>
    <w:p w:rsidR="00126073" w:rsidRPr="00D26A3D" w:rsidRDefault="00126073" w:rsidP="00126073">
      <w:pPr>
        <w:pStyle w:val="Listaszerbekezds"/>
        <w:keepLines w:val="0"/>
        <w:ind w:left="1440"/>
        <w:rPr>
          <w:rFonts w:ascii="Arial" w:hAnsi="Arial" w:cs="Arial"/>
          <w:b/>
          <w:bCs/>
          <w:lang w:eastAsia="hu-HU"/>
        </w:rPr>
      </w:pPr>
    </w:p>
    <w:p w:rsidR="009901AA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 xml:space="preserve">4. § </w:t>
      </w:r>
      <w:r w:rsidR="009901AA" w:rsidRPr="00D26A3D">
        <w:rPr>
          <w:rFonts w:ascii="Arial" w:hAnsi="Arial" w:cs="Arial"/>
          <w:lang w:eastAsia="hu-HU"/>
        </w:rPr>
        <w:t>Közösségellenes magatartást követ el, a</w:t>
      </w:r>
      <w:r w:rsidRPr="00D26A3D">
        <w:rPr>
          <w:rFonts w:ascii="Arial" w:hAnsi="Arial" w:cs="Arial"/>
          <w:lang w:eastAsia="hu-HU"/>
        </w:rPr>
        <w:t xml:space="preserve">ki Berhida Város Önkormányzata Képviselő-testületének a jelképekről és azok használatáról alkotott önkormányzati </w:t>
      </w:r>
      <w:r w:rsidRPr="00D26A3D">
        <w:rPr>
          <w:rFonts w:ascii="Arial" w:hAnsi="Arial" w:cs="Arial"/>
          <w:lang w:eastAsia="hu-HU"/>
        </w:rPr>
        <w:lastRenderedPageBreak/>
        <w:t>rendeletében meghatározottaktól eltérő módon állítja elő, terjeszti, vagy a város közösségét sértő módon használja a város jelképeit</w:t>
      </w:r>
      <w:r w:rsidR="009901AA" w:rsidRPr="00D26A3D">
        <w:rPr>
          <w:rFonts w:ascii="Arial" w:hAnsi="Arial" w:cs="Arial"/>
          <w:lang w:eastAsia="hu-HU"/>
        </w:rPr>
        <w:t>.</w:t>
      </w:r>
    </w:p>
    <w:p w:rsidR="001C45A3" w:rsidRPr="00D26A3D" w:rsidRDefault="001C45A3" w:rsidP="00E04625">
      <w:pPr>
        <w:keepLines w:val="0"/>
        <w:jc w:val="center"/>
        <w:rPr>
          <w:rFonts w:ascii="Arial" w:hAnsi="Arial" w:cs="Arial"/>
          <w:lang w:eastAsia="hu-HU"/>
        </w:rPr>
      </w:pPr>
    </w:p>
    <w:p w:rsidR="00126073" w:rsidRPr="00340170" w:rsidRDefault="00340170" w:rsidP="00340170">
      <w:pPr>
        <w:keepLines w:val="0"/>
        <w:ind w:left="1080"/>
        <w:rPr>
          <w:rFonts w:ascii="Arial" w:hAnsi="Arial" w:cs="Arial"/>
          <w:b/>
          <w:bCs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4. </w:t>
      </w:r>
      <w:r w:rsidR="00126073" w:rsidRPr="00340170">
        <w:rPr>
          <w:rFonts w:ascii="Arial" w:hAnsi="Arial" w:cs="Arial"/>
          <w:b/>
          <w:bCs/>
          <w:lang w:eastAsia="hu-HU"/>
        </w:rPr>
        <w:t>Házszámtáblák elhelyezésével kapcsolatos magatartások</w:t>
      </w:r>
    </w:p>
    <w:p w:rsidR="00126073" w:rsidRPr="00D26A3D" w:rsidRDefault="00126073" w:rsidP="00126073">
      <w:pPr>
        <w:pStyle w:val="Listaszerbekezds"/>
        <w:keepLines w:val="0"/>
        <w:ind w:left="144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5. § Közösségellenes magatartást követ el az ingatlanhasználó, ha házszámtábla beszerzéséről, közterületről jól látható módon történő kihelyezéséről, szükség szerinti cseréjéről és pótlásáról nem gondoskodik.</w:t>
      </w:r>
    </w:p>
    <w:p w:rsidR="00126073" w:rsidRPr="00D26A3D" w:rsidRDefault="00126073" w:rsidP="000A6475">
      <w:pPr>
        <w:keepLines w:val="0"/>
        <w:rPr>
          <w:rFonts w:ascii="Arial" w:hAnsi="Arial" w:cs="Arial"/>
          <w:lang w:eastAsia="hu-HU"/>
        </w:rPr>
      </w:pPr>
    </w:p>
    <w:p w:rsidR="00126073" w:rsidRPr="00340170" w:rsidRDefault="00340170" w:rsidP="00340170">
      <w:pPr>
        <w:keepLines w:val="0"/>
        <w:ind w:left="1080"/>
        <w:rPr>
          <w:rFonts w:ascii="Arial" w:hAnsi="Arial" w:cs="Arial"/>
          <w:b/>
          <w:bCs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5. </w:t>
      </w:r>
      <w:r w:rsidR="00126073" w:rsidRPr="00340170">
        <w:rPr>
          <w:rFonts w:ascii="Arial" w:hAnsi="Arial" w:cs="Arial"/>
          <w:b/>
          <w:bCs/>
          <w:lang w:eastAsia="hu-HU"/>
        </w:rPr>
        <w:t>Közterületek használatával</w:t>
      </w:r>
      <w:r w:rsidR="002206AC" w:rsidRPr="00340170">
        <w:rPr>
          <w:rFonts w:ascii="Arial" w:hAnsi="Arial" w:cs="Arial"/>
          <w:b/>
          <w:bCs/>
          <w:lang w:eastAsia="hu-HU"/>
        </w:rPr>
        <w:t xml:space="preserve"> </w:t>
      </w:r>
      <w:r w:rsidR="00126073" w:rsidRPr="00340170">
        <w:rPr>
          <w:rFonts w:ascii="Arial" w:hAnsi="Arial" w:cs="Arial"/>
          <w:b/>
          <w:bCs/>
          <w:lang w:eastAsia="hu-HU"/>
        </w:rPr>
        <w:t>kapcsolatos magatartások</w:t>
      </w:r>
    </w:p>
    <w:p w:rsidR="00D771E9" w:rsidRPr="00D26A3D" w:rsidRDefault="00D771E9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6. § Közösségellenes magatartást követ el, aki:</w:t>
      </w:r>
    </w:p>
    <w:p w:rsidR="005421D1" w:rsidRPr="00D26A3D" w:rsidRDefault="005421D1" w:rsidP="00C75F0D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a) a közterülettel határos ingatlanon végzett tevékenységgel, illetve azzal összefüggő dologgal a közterület, vagy annak 5 méter magas űrszelvényének rendeltetésszerű használatát akadályozza, veszélyezteti</w:t>
      </w:r>
      <w:r w:rsidR="0043072E">
        <w:rPr>
          <w:rFonts w:ascii="Arial" w:hAnsi="Arial" w:cs="Arial"/>
          <w:lang w:eastAsia="hu-HU"/>
        </w:rPr>
        <w:t>,</w:t>
      </w:r>
    </w:p>
    <w:p w:rsidR="004F272B" w:rsidRPr="00D26A3D" w:rsidRDefault="005421D1" w:rsidP="00C75F0D">
      <w:pPr>
        <w:keepLines w:val="0"/>
        <w:rPr>
          <w:rFonts w:ascii="Arial" w:hAnsi="Arial" w:cs="Arial"/>
          <w:lang w:eastAsia="hu-HU"/>
        </w:rPr>
      </w:pPr>
      <w:bookmarkStart w:id="2" w:name="_Hlk34124490"/>
      <w:r w:rsidRPr="00D26A3D">
        <w:rPr>
          <w:rFonts w:ascii="Arial" w:hAnsi="Arial" w:cs="Arial"/>
          <w:lang w:eastAsia="hu-HU"/>
        </w:rPr>
        <w:t xml:space="preserve">b) a közparkokat, köztárgyak környezetében lévő díszburkolatokat, zöldterületeket, sétányokat, játszótereket görkorcsolyával, gördeszkával, kerékpárral </w:t>
      </w:r>
      <w:r w:rsidR="00F953B6" w:rsidRPr="00F953B6">
        <w:rPr>
          <w:rFonts w:ascii="Arial" w:hAnsi="Arial" w:cs="Arial"/>
          <w:strike/>
          <w:lang w:eastAsia="hu-HU"/>
        </w:rPr>
        <w:t>és járművel</w:t>
      </w:r>
      <w:r w:rsidR="00F953B6" w:rsidRPr="00F953B6">
        <w:rPr>
          <w:rFonts w:ascii="Arial" w:hAnsi="Arial" w:cs="Arial"/>
          <w:lang w:eastAsia="hu-HU"/>
        </w:rPr>
        <w:t xml:space="preserve"> </w:t>
      </w:r>
      <w:r w:rsidRPr="00D26A3D">
        <w:rPr>
          <w:rFonts w:ascii="Arial" w:hAnsi="Arial" w:cs="Arial"/>
          <w:lang w:eastAsia="hu-HU"/>
        </w:rPr>
        <w:t>rendeltetéstől eltérő módon vagy céllal használ</w:t>
      </w:r>
      <w:bookmarkEnd w:id="2"/>
      <w:r w:rsidR="0043072E">
        <w:rPr>
          <w:rFonts w:ascii="Arial" w:hAnsi="Arial" w:cs="Arial"/>
          <w:lang w:eastAsia="hu-HU"/>
        </w:rPr>
        <w:t>,</w:t>
      </w:r>
    </w:p>
    <w:p w:rsidR="006937CB" w:rsidRPr="00F953B6" w:rsidRDefault="004D09BA" w:rsidP="00C75F0D">
      <w:pPr>
        <w:keepLines w:val="0"/>
        <w:rPr>
          <w:rFonts w:ascii="Arial" w:hAnsi="Arial" w:cs="Arial"/>
          <w:color w:val="FF0000"/>
          <w:lang w:eastAsia="hu-HU"/>
        </w:rPr>
      </w:pPr>
      <w:r w:rsidRPr="00F953B6">
        <w:rPr>
          <w:rFonts w:ascii="Arial" w:hAnsi="Arial" w:cs="Arial"/>
          <w:color w:val="FF0000"/>
          <w:lang w:eastAsia="hu-HU"/>
        </w:rPr>
        <w:t>c</w:t>
      </w:r>
      <w:r w:rsidR="006937CB" w:rsidRPr="00F953B6">
        <w:rPr>
          <w:rFonts w:ascii="Arial" w:hAnsi="Arial" w:cs="Arial"/>
          <w:color w:val="FF0000"/>
          <w:lang w:eastAsia="hu-HU"/>
        </w:rPr>
        <w:t>) közterületen fás szárú növényt engedély nélkül kivág, telepít, vagy a fapótlási kötelezettségének határidőben nem tesz eleget.</w:t>
      </w:r>
    </w:p>
    <w:p w:rsidR="002206AC" w:rsidRPr="00EB0F31" w:rsidRDefault="002206AC" w:rsidP="00C75F0D">
      <w:pPr>
        <w:keepLines w:val="0"/>
        <w:rPr>
          <w:rFonts w:ascii="Arial" w:hAnsi="Arial" w:cs="Arial"/>
          <w:lang w:eastAsia="hu-HU"/>
        </w:rPr>
      </w:pPr>
    </w:p>
    <w:p w:rsidR="002206AC" w:rsidRPr="00340170" w:rsidRDefault="00340170" w:rsidP="00340170">
      <w:pPr>
        <w:keepLines w:val="0"/>
        <w:ind w:left="1080"/>
        <w:jc w:val="center"/>
        <w:rPr>
          <w:rFonts w:ascii="Arial" w:hAnsi="Arial" w:cs="Arial"/>
          <w:b/>
          <w:bCs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6. </w:t>
      </w:r>
      <w:r w:rsidR="002206AC" w:rsidRPr="00340170">
        <w:rPr>
          <w:rFonts w:ascii="Arial" w:hAnsi="Arial" w:cs="Arial"/>
          <w:b/>
          <w:bCs/>
          <w:lang w:eastAsia="hu-HU"/>
        </w:rPr>
        <w:t>Köztisztasággal kapcsolatos magatartások</w:t>
      </w:r>
    </w:p>
    <w:p w:rsidR="004D09BA" w:rsidRPr="00D26A3D" w:rsidRDefault="004D09BA" w:rsidP="002206AC">
      <w:pPr>
        <w:keepLines w:val="0"/>
        <w:jc w:val="center"/>
        <w:rPr>
          <w:rFonts w:ascii="Arial" w:hAnsi="Arial" w:cs="Arial"/>
          <w:lang w:eastAsia="hu-HU"/>
        </w:rPr>
      </w:pPr>
    </w:p>
    <w:p w:rsidR="002206AC" w:rsidRPr="002B585A" w:rsidRDefault="00EA64D6" w:rsidP="00EA64D6">
      <w:pPr>
        <w:keepLines w:val="0"/>
        <w:rPr>
          <w:rFonts w:ascii="Arial" w:hAnsi="Arial" w:cs="Arial"/>
          <w:lang w:eastAsia="hu-HU"/>
        </w:rPr>
      </w:pPr>
      <w:r w:rsidRPr="002B585A">
        <w:rPr>
          <w:rFonts w:ascii="Arial" w:hAnsi="Arial" w:cs="Arial"/>
          <w:lang w:eastAsia="hu-HU"/>
        </w:rPr>
        <w:t>7.</w:t>
      </w:r>
      <w:r w:rsidR="002206AC" w:rsidRPr="002B585A">
        <w:rPr>
          <w:rFonts w:ascii="Arial" w:hAnsi="Arial" w:cs="Arial"/>
          <w:lang w:eastAsia="hu-HU"/>
        </w:rPr>
        <w:t>§ Közösségellenes magatartást követ el, aki:</w:t>
      </w:r>
    </w:p>
    <w:p w:rsidR="00F953B6" w:rsidRPr="002B585A" w:rsidRDefault="00F953B6" w:rsidP="00A0434A">
      <w:pPr>
        <w:keepLines w:val="0"/>
        <w:rPr>
          <w:rFonts w:ascii="Arial" w:hAnsi="Arial" w:cs="Arial"/>
          <w:strike/>
          <w:lang w:eastAsia="hu-HU"/>
        </w:rPr>
      </w:pPr>
      <w:r w:rsidRPr="002B585A">
        <w:rPr>
          <w:rFonts w:ascii="Arial" w:eastAsia="Times New Roman" w:hAnsi="Arial" w:cs="Arial"/>
          <w:strike/>
          <w:lang w:eastAsia="hu-HU"/>
        </w:rPr>
        <w:t>a) ingatlanhasználóként az ingatlan előtti járda és az úttest külső széle közötti közterületi sávnak</w:t>
      </w:r>
      <w:r w:rsidR="002B585A" w:rsidRPr="002B585A">
        <w:rPr>
          <w:rFonts w:ascii="Arial" w:eastAsia="Times New Roman" w:hAnsi="Arial" w:cs="Arial"/>
          <w:strike/>
          <w:lang w:eastAsia="hu-HU"/>
        </w:rPr>
        <w:t>, a nyílt ároknak és ennek műtárgyainak tisztántartásáról, ápolásáról, gyommentesítéséről nem gondoskodik,</w:t>
      </w:r>
    </w:p>
    <w:p w:rsidR="002206AC" w:rsidRPr="002B585A" w:rsidRDefault="002B585A" w:rsidP="002206AC">
      <w:pPr>
        <w:keepLines w:val="0"/>
        <w:rPr>
          <w:rFonts w:ascii="Arial" w:hAnsi="Arial" w:cs="Arial"/>
          <w:color w:val="FF0000"/>
          <w:lang w:eastAsia="hu-HU"/>
        </w:rPr>
      </w:pPr>
      <w:r w:rsidRPr="002B585A">
        <w:rPr>
          <w:rFonts w:ascii="Arial" w:hAnsi="Arial" w:cs="Arial"/>
          <w:lang w:eastAsia="hu-HU"/>
        </w:rPr>
        <w:t>a</w:t>
      </w:r>
      <w:r w:rsidR="002206AC" w:rsidRPr="002B585A">
        <w:rPr>
          <w:rFonts w:ascii="Arial" w:hAnsi="Arial" w:cs="Arial"/>
          <w:lang w:eastAsia="hu-HU"/>
        </w:rPr>
        <w:t xml:space="preserve">) </w:t>
      </w:r>
      <w:r w:rsidR="002206AC" w:rsidRPr="002B585A">
        <w:rPr>
          <w:rFonts w:ascii="Arial" w:hAnsi="Arial" w:cs="Arial"/>
          <w:color w:val="FF0000"/>
          <w:lang w:eastAsia="hu-HU"/>
        </w:rPr>
        <w:t>ingatlanhasználóként az ingatlan előtti járdaszakasz (járda hiányában egy méter széles területsáv, illetőleg ha a járda mellett zöldsáv is van, az úttestig terjedő teljes terület), a járdaszakasz melletti nyílt árok és annak műtárgyai, továbbá tömbtelken a külön tulajdonban álló egyes épületek gyalogos megközelítésére és körül</w:t>
      </w:r>
      <w:r w:rsidR="004D09BA" w:rsidRPr="002B585A">
        <w:rPr>
          <w:rFonts w:ascii="Arial" w:hAnsi="Arial" w:cs="Arial"/>
          <w:color w:val="FF0000"/>
          <w:lang w:eastAsia="hu-HU"/>
        </w:rPr>
        <w:t xml:space="preserve"> </w:t>
      </w:r>
      <w:r w:rsidR="002206AC" w:rsidRPr="002B585A">
        <w:rPr>
          <w:rFonts w:ascii="Arial" w:hAnsi="Arial" w:cs="Arial"/>
          <w:color w:val="FF0000"/>
          <w:lang w:eastAsia="hu-HU"/>
        </w:rPr>
        <w:t>járására szolgáló terület</w:t>
      </w:r>
      <w:r w:rsidR="004D09BA" w:rsidRPr="002B585A">
        <w:rPr>
          <w:rFonts w:ascii="Arial" w:hAnsi="Arial" w:cs="Arial"/>
          <w:color w:val="FF0000"/>
          <w:lang w:eastAsia="hu-HU"/>
        </w:rPr>
        <w:t xml:space="preserve"> </w:t>
      </w:r>
      <w:r w:rsidR="002206AC" w:rsidRPr="002B585A">
        <w:rPr>
          <w:rFonts w:ascii="Arial" w:hAnsi="Arial" w:cs="Arial"/>
          <w:color w:val="FF0000"/>
          <w:lang w:eastAsia="hu-HU"/>
        </w:rPr>
        <w:t xml:space="preserve">tisztán tartásáról, </w:t>
      </w:r>
      <w:r w:rsidR="00A0434A" w:rsidRPr="002B585A">
        <w:rPr>
          <w:rFonts w:ascii="Arial" w:hAnsi="Arial" w:cs="Arial"/>
          <w:color w:val="FF0000"/>
          <w:lang w:eastAsia="hu-HU"/>
        </w:rPr>
        <w:t xml:space="preserve">gyommentesítéséről, </w:t>
      </w:r>
      <w:r w:rsidR="002206AC" w:rsidRPr="002B585A">
        <w:rPr>
          <w:rFonts w:ascii="Arial" w:hAnsi="Arial" w:cs="Arial"/>
          <w:color w:val="FF0000"/>
          <w:lang w:eastAsia="hu-HU"/>
        </w:rPr>
        <w:t>a csapadékvíz zavartalan lefolyását akadályozó anyagok és más hulladékok eltávolításáról nem gondoskodik,</w:t>
      </w:r>
    </w:p>
    <w:p w:rsidR="00252E20" w:rsidRDefault="002B585A" w:rsidP="004F1ABE">
      <w:pPr>
        <w:keepLines w:val="0"/>
        <w:rPr>
          <w:rFonts w:ascii="Arial" w:hAnsi="Arial" w:cs="Arial"/>
          <w:lang w:eastAsia="hu-HU"/>
        </w:rPr>
      </w:pPr>
      <w:r w:rsidRPr="002B585A">
        <w:rPr>
          <w:rFonts w:ascii="Arial" w:hAnsi="Arial" w:cs="Arial"/>
          <w:lang w:eastAsia="hu-HU"/>
        </w:rPr>
        <w:t>b</w:t>
      </w:r>
      <w:r w:rsidR="004D09BA" w:rsidRPr="002B585A">
        <w:rPr>
          <w:rFonts w:ascii="Arial" w:hAnsi="Arial" w:cs="Arial"/>
          <w:lang w:eastAsia="hu-HU"/>
        </w:rPr>
        <w:t>) ingatlanhasználóként az ingatlan előtti járdán a hó eltakarításáról és síkosság-mentesítéséről nem gondoskodik,</w:t>
      </w:r>
    </w:p>
    <w:p w:rsidR="002B585A" w:rsidRPr="002B585A" w:rsidRDefault="002B585A" w:rsidP="002B585A">
      <w:pPr>
        <w:keepLines w:val="0"/>
        <w:rPr>
          <w:rFonts w:ascii="Arial" w:hAnsi="Arial" w:cs="Arial"/>
          <w:strike/>
          <w:lang w:eastAsia="hu-HU"/>
        </w:rPr>
      </w:pPr>
      <w:r>
        <w:rPr>
          <w:rFonts w:ascii="Arial" w:hAnsi="Arial" w:cs="Arial"/>
          <w:lang w:eastAsia="hu-HU"/>
        </w:rPr>
        <w:t>c)</w:t>
      </w:r>
      <w:r w:rsidRPr="002B585A">
        <w:rPr>
          <w:rFonts w:ascii="Arial" w:hAnsi="Arial" w:cs="Arial"/>
          <w:lang w:eastAsia="hu-HU"/>
        </w:rPr>
        <w:t xml:space="preserve"> </w:t>
      </w:r>
      <w:r w:rsidRPr="002B585A">
        <w:rPr>
          <w:rFonts w:ascii="Arial" w:hAnsi="Arial" w:cs="Arial"/>
          <w:strike/>
          <w:lang w:eastAsia="hu-HU"/>
        </w:rPr>
        <w:t>a közszolgáltató elkülönített hulladékgyűjtést szolgáló gyűjtőeszközéből hulladékot vesz ki, illetve lomtalanítás során kihelyezett hulladékban guberál,</w:t>
      </w:r>
    </w:p>
    <w:p w:rsidR="002B585A" w:rsidRPr="00C71014" w:rsidRDefault="002B585A" w:rsidP="002B585A">
      <w:pPr>
        <w:keepLines w:val="0"/>
        <w:rPr>
          <w:rFonts w:eastAsia="Times New Roman"/>
          <w:color w:val="FF0000"/>
          <w:lang w:eastAsia="hu-HU"/>
        </w:rPr>
      </w:pPr>
      <w:r w:rsidRPr="00C71014">
        <w:rPr>
          <w:rFonts w:ascii="Arial" w:hAnsi="Arial" w:cs="Arial"/>
          <w:color w:val="FF0000"/>
          <w:lang w:eastAsia="hu-HU"/>
        </w:rPr>
        <w:t>c)</w:t>
      </w:r>
      <w:r w:rsidRPr="00C71014">
        <w:rPr>
          <w:rFonts w:ascii="Arial" w:eastAsia="Times New Roman" w:hAnsi="Arial" w:cs="Arial"/>
          <w:color w:val="FF0000"/>
          <w:lang w:eastAsia="hu-HU"/>
        </w:rPr>
        <w:t xml:space="preserve"> ingatlanhasználóként az ingatlanon a lágyszárú növények (kivéve: dísznövényként vagy haszonnövényként gondozott növény, parlagfű) 30 cm-es magasságának az elérését nem akadályozza meg</w:t>
      </w:r>
      <w:r w:rsidRPr="00C71014">
        <w:rPr>
          <w:rFonts w:eastAsia="Times New Roman"/>
          <w:color w:val="FF0000"/>
          <w:lang w:eastAsia="hu-HU"/>
        </w:rPr>
        <w:t xml:space="preserve"> </w:t>
      </w:r>
    </w:p>
    <w:p w:rsidR="004D09BA" w:rsidRDefault="002B585A" w:rsidP="004D09BA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d</w:t>
      </w:r>
      <w:r w:rsidR="004D09BA" w:rsidRPr="00E86B0B">
        <w:rPr>
          <w:rFonts w:ascii="Arial" w:hAnsi="Arial" w:cs="Arial"/>
          <w:lang w:eastAsia="hu-HU"/>
        </w:rPr>
        <w:t>)</w:t>
      </w:r>
      <w:r w:rsidR="004D09BA" w:rsidRPr="00094B2B">
        <w:rPr>
          <w:rFonts w:ascii="Arial" w:hAnsi="Arial" w:cs="Arial"/>
          <w:lang w:eastAsia="hu-HU"/>
        </w:rPr>
        <w:t xml:space="preserve"> a használatában álló ingatlanról a járdára és az úttest fölé nyúló ágak és bokrok </w:t>
      </w:r>
      <w:r w:rsidR="004D09BA" w:rsidRPr="00FB2A8C">
        <w:rPr>
          <w:rFonts w:ascii="Arial" w:hAnsi="Arial" w:cs="Arial"/>
          <w:lang w:eastAsia="hu-HU"/>
        </w:rPr>
        <w:t>megfelelő, a közlekedést zavaró nyeséséről nem gondoskodik,</w:t>
      </w:r>
    </w:p>
    <w:p w:rsidR="004D09BA" w:rsidRPr="00FB2A8C" w:rsidRDefault="004D09BA" w:rsidP="004F1ABE">
      <w:pPr>
        <w:keepLines w:val="0"/>
        <w:rPr>
          <w:rFonts w:ascii="Arial" w:hAnsi="Arial" w:cs="Arial"/>
          <w:lang w:eastAsia="hu-HU"/>
        </w:rPr>
      </w:pPr>
    </w:p>
    <w:p w:rsidR="00126073" w:rsidRPr="00340170" w:rsidRDefault="00340170" w:rsidP="00340170">
      <w:pPr>
        <w:keepLines w:val="0"/>
        <w:ind w:left="1080"/>
        <w:rPr>
          <w:rFonts w:ascii="Arial" w:hAnsi="Arial" w:cs="Arial"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7. </w:t>
      </w:r>
      <w:r w:rsidR="00126073" w:rsidRPr="00340170">
        <w:rPr>
          <w:rFonts w:ascii="Arial" w:hAnsi="Arial" w:cs="Arial"/>
          <w:b/>
          <w:bCs/>
          <w:lang w:eastAsia="hu-HU"/>
        </w:rPr>
        <w:t>Temető használatával kapcsolatos magatartások</w:t>
      </w:r>
    </w:p>
    <w:p w:rsidR="00126073" w:rsidRPr="00D26A3D" w:rsidRDefault="00126073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4D09BA" w:rsidP="000A6475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8</w:t>
      </w:r>
      <w:r w:rsidR="005421D1" w:rsidRPr="00D26A3D">
        <w:rPr>
          <w:rFonts w:ascii="Arial" w:hAnsi="Arial" w:cs="Arial"/>
          <w:lang w:eastAsia="hu-HU"/>
        </w:rPr>
        <w:t>. § Közösségellenes magatartást követ el, aki:</w:t>
      </w:r>
    </w:p>
    <w:p w:rsidR="005421D1" w:rsidRPr="00D26A3D" w:rsidRDefault="005421D1" w:rsidP="00C75F0D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 xml:space="preserve">a) a temető csendjét zavarja, </w:t>
      </w:r>
      <w:r w:rsidRPr="004D09BA">
        <w:rPr>
          <w:rFonts w:ascii="Arial" w:hAnsi="Arial" w:cs="Arial"/>
          <w:lang w:eastAsia="hu-HU"/>
        </w:rPr>
        <w:t>a</w:t>
      </w:r>
      <w:r w:rsidR="004D09BA" w:rsidRPr="004D09BA">
        <w:rPr>
          <w:rFonts w:ascii="Arial" w:hAnsi="Arial" w:cs="Arial"/>
        </w:rPr>
        <w:t xml:space="preserve"> </w:t>
      </w:r>
      <w:r w:rsidR="002B585A" w:rsidRPr="002B585A">
        <w:rPr>
          <w:rFonts w:ascii="Arial" w:hAnsi="Arial" w:cs="Arial"/>
          <w:strike/>
        </w:rPr>
        <w:t>temető szabályzatában</w:t>
      </w:r>
      <w:r w:rsidR="002B585A" w:rsidRPr="002B585A">
        <w:rPr>
          <w:rFonts w:ascii="Arial" w:hAnsi="Arial" w:cs="Arial"/>
        </w:rPr>
        <w:t xml:space="preserve"> </w:t>
      </w:r>
      <w:r w:rsidR="004D09BA" w:rsidRPr="002B585A">
        <w:rPr>
          <w:rFonts w:ascii="Arial" w:hAnsi="Arial" w:cs="Arial"/>
          <w:color w:val="FF0000"/>
        </w:rPr>
        <w:t>temetőkről és a temetkezésről</w:t>
      </w:r>
      <w:r w:rsidR="004D09BA" w:rsidRPr="002B585A">
        <w:rPr>
          <w:rFonts w:ascii="Arial" w:hAnsi="Arial" w:cs="Arial"/>
          <w:color w:val="FF0000"/>
          <w:lang w:eastAsia="hu-HU"/>
        </w:rPr>
        <w:t xml:space="preserve"> szóló önkormányzati rendeletben</w:t>
      </w:r>
      <w:r w:rsidR="004D09BA">
        <w:rPr>
          <w:rFonts w:ascii="Arial" w:hAnsi="Arial" w:cs="Arial"/>
          <w:lang w:eastAsia="hu-HU"/>
        </w:rPr>
        <w:t xml:space="preserve"> </w:t>
      </w:r>
      <w:r w:rsidRPr="00D26A3D">
        <w:rPr>
          <w:rFonts w:ascii="Arial" w:hAnsi="Arial" w:cs="Arial"/>
          <w:lang w:eastAsia="hu-HU"/>
        </w:rPr>
        <w:t>foglaltakat egyéb módon megszegi,</w:t>
      </w:r>
    </w:p>
    <w:p w:rsidR="005421D1" w:rsidRPr="00D26A3D" w:rsidRDefault="005421D1" w:rsidP="00C75F0D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b) a temetőben szemetel, vagy a szemetet nem a kijelölt helyen helyezi el.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340170" w:rsidRDefault="00340170" w:rsidP="00126073">
      <w:pPr>
        <w:keepLines w:val="0"/>
        <w:jc w:val="center"/>
        <w:rPr>
          <w:rFonts w:ascii="Arial" w:hAnsi="Arial" w:cs="Arial"/>
          <w:b/>
          <w:bCs/>
          <w:lang w:eastAsia="hu-HU"/>
        </w:rPr>
      </w:pPr>
    </w:p>
    <w:p w:rsidR="00126073" w:rsidRPr="00D26A3D" w:rsidRDefault="00340170" w:rsidP="00340170">
      <w:pPr>
        <w:keepLines w:val="0"/>
        <w:jc w:val="center"/>
        <w:rPr>
          <w:rFonts w:ascii="Arial" w:hAnsi="Arial" w:cs="Arial"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8. </w:t>
      </w:r>
      <w:r w:rsidR="00126073" w:rsidRPr="00D26A3D">
        <w:rPr>
          <w:rFonts w:ascii="Arial" w:hAnsi="Arial" w:cs="Arial"/>
          <w:b/>
          <w:bCs/>
          <w:lang w:eastAsia="hu-HU"/>
        </w:rPr>
        <w:t>Állattartással kapcsolatos magatartások</w:t>
      </w:r>
    </w:p>
    <w:p w:rsidR="00126073" w:rsidRPr="00D26A3D" w:rsidRDefault="00126073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4D09BA" w:rsidP="000A6475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9</w:t>
      </w:r>
      <w:r w:rsidR="005421D1" w:rsidRPr="00D26A3D">
        <w:rPr>
          <w:rFonts w:ascii="Arial" w:hAnsi="Arial" w:cs="Arial"/>
          <w:lang w:eastAsia="hu-HU"/>
        </w:rPr>
        <w:t>. § Közösségellenes magatartást követ el, aki:</w:t>
      </w:r>
    </w:p>
    <w:p w:rsidR="005421D1" w:rsidRPr="00D26A3D" w:rsidRDefault="005421D1" w:rsidP="00C75F0D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a) a közterületen haszonállatot legeltet,</w:t>
      </w:r>
    </w:p>
    <w:p w:rsidR="005421D1" w:rsidRPr="00D26A3D" w:rsidRDefault="005421D1" w:rsidP="00C75F0D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b) a kedvtelésből tartott állat által okozott szennyeződést a többlakásos lakóház, társasház közös használatú részéről nem távolítja el,</w:t>
      </w:r>
    </w:p>
    <w:p w:rsidR="005421D1" w:rsidRPr="00D26A3D" w:rsidRDefault="005421D1" w:rsidP="00C75F0D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c) ebet – vakvezető, mozgáskorlátozottat segítő kutya, rendőrkutya</w:t>
      </w:r>
      <w:r w:rsidR="00B01AB5" w:rsidRPr="00D26A3D">
        <w:rPr>
          <w:rFonts w:ascii="Arial" w:hAnsi="Arial" w:cs="Arial"/>
          <w:lang w:eastAsia="hu-HU"/>
        </w:rPr>
        <w:t xml:space="preserve">, </w:t>
      </w:r>
      <w:r w:rsidR="00B01AB5" w:rsidRPr="00EB0F31">
        <w:rPr>
          <w:rFonts w:ascii="Arial" w:hAnsi="Arial" w:cs="Arial"/>
          <w:color w:val="FF0000"/>
          <w:lang w:eastAsia="hu-HU"/>
        </w:rPr>
        <w:t>más hatóság nyilvántartásában szereplő kutya</w:t>
      </w:r>
      <w:r w:rsidR="00CB604D" w:rsidRPr="00D26A3D">
        <w:rPr>
          <w:rFonts w:ascii="Arial" w:hAnsi="Arial" w:cs="Arial"/>
          <w:lang w:eastAsia="hu-HU"/>
        </w:rPr>
        <w:t xml:space="preserve"> </w:t>
      </w:r>
      <w:r w:rsidRPr="00D26A3D">
        <w:rPr>
          <w:rFonts w:ascii="Arial" w:hAnsi="Arial" w:cs="Arial"/>
          <w:lang w:eastAsia="hu-HU"/>
        </w:rPr>
        <w:t>kivételével – kulturális, oktatási, szociális és egészségügyi intézménybe, ügyfélforgalmat lebonyolító közintézmény épületébe, bevisz, illetve beenged,</w:t>
      </w:r>
    </w:p>
    <w:p w:rsidR="003E6E0A" w:rsidRPr="00D26A3D" w:rsidRDefault="005421D1" w:rsidP="003E6E0A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 xml:space="preserve">d) aki a </w:t>
      </w:r>
      <w:r w:rsidR="00136AAC" w:rsidRPr="00EB0F31">
        <w:rPr>
          <w:rFonts w:ascii="Arial" w:hAnsi="Arial" w:cs="Arial"/>
          <w:color w:val="FF0000"/>
          <w:lang w:eastAsia="hu-HU"/>
        </w:rPr>
        <w:t>magánszemélyek</w:t>
      </w:r>
      <w:r w:rsidR="00136AAC" w:rsidRPr="00D26A3D">
        <w:rPr>
          <w:rFonts w:ascii="Arial" w:hAnsi="Arial" w:cs="Arial"/>
          <w:lang w:eastAsia="hu-HU"/>
        </w:rPr>
        <w:t xml:space="preserve"> </w:t>
      </w:r>
      <w:r w:rsidRPr="00D26A3D">
        <w:rPr>
          <w:rFonts w:ascii="Arial" w:hAnsi="Arial" w:cs="Arial"/>
          <w:lang w:eastAsia="hu-HU"/>
        </w:rPr>
        <w:t xml:space="preserve">háztartási </w:t>
      </w:r>
      <w:r w:rsidR="00EB0F31" w:rsidRPr="00EB0F31">
        <w:rPr>
          <w:rFonts w:ascii="Arial" w:hAnsi="Arial" w:cs="Arial"/>
          <w:strike/>
          <w:lang w:eastAsia="hu-HU"/>
        </w:rPr>
        <w:t>igényeket kielégítő – zárt rendszerű -</w:t>
      </w:r>
      <w:r w:rsidR="00EB0F31">
        <w:rPr>
          <w:rFonts w:ascii="Arial" w:hAnsi="Arial" w:cs="Arial"/>
          <w:lang w:eastAsia="hu-HU"/>
        </w:rPr>
        <w:t xml:space="preserve"> </w:t>
      </w:r>
      <w:r w:rsidRPr="00EB0F31">
        <w:rPr>
          <w:rFonts w:ascii="Arial" w:hAnsi="Arial" w:cs="Arial"/>
          <w:color w:val="FF0000"/>
          <w:lang w:eastAsia="hu-HU"/>
        </w:rPr>
        <w:t>igénye</w:t>
      </w:r>
      <w:r w:rsidR="00136AAC" w:rsidRPr="00EB0F31">
        <w:rPr>
          <w:rFonts w:ascii="Arial" w:hAnsi="Arial" w:cs="Arial"/>
          <w:color w:val="FF0000"/>
          <w:lang w:eastAsia="hu-HU"/>
        </w:rPr>
        <w:t>it</w:t>
      </w:r>
      <w:r w:rsidRPr="00EB0F31">
        <w:rPr>
          <w:rFonts w:ascii="Arial" w:hAnsi="Arial" w:cs="Arial"/>
          <w:color w:val="FF0000"/>
          <w:lang w:eastAsia="hu-HU"/>
        </w:rPr>
        <w:t xml:space="preserve"> </w:t>
      </w:r>
      <w:r w:rsidR="00136AAC" w:rsidRPr="00EB0F31">
        <w:rPr>
          <w:rFonts w:ascii="Arial" w:hAnsi="Arial" w:cs="Arial"/>
          <w:color w:val="FF0000"/>
          <w:lang w:eastAsia="hu-HU"/>
        </w:rPr>
        <w:t xml:space="preserve">nem meghaladó </w:t>
      </w:r>
      <w:r w:rsidR="00136AAC" w:rsidRPr="00D26A3D">
        <w:rPr>
          <w:rFonts w:ascii="Arial" w:hAnsi="Arial" w:cs="Arial"/>
          <w:lang w:eastAsia="hu-HU"/>
        </w:rPr>
        <w:t xml:space="preserve">mértékű </w:t>
      </w:r>
      <w:r w:rsidRPr="00D26A3D">
        <w:rPr>
          <w:rFonts w:ascii="Arial" w:hAnsi="Arial" w:cs="Arial"/>
          <w:lang w:eastAsia="hu-HU"/>
        </w:rPr>
        <w:t>állattartás esetén nem gondoskodik a trágya szilárd burkolatú felületen történő, a trágyalé zárt, szivárgásmentes gyűjtéséről.</w:t>
      </w:r>
    </w:p>
    <w:p w:rsidR="003E6E0A" w:rsidRPr="00D26A3D" w:rsidRDefault="003E6E0A" w:rsidP="003E6E0A">
      <w:pPr>
        <w:keepLines w:val="0"/>
        <w:rPr>
          <w:rFonts w:ascii="Arial" w:hAnsi="Arial" w:cs="Arial"/>
          <w:b/>
          <w:bCs/>
          <w:lang w:eastAsia="hu-HU"/>
        </w:rPr>
      </w:pPr>
    </w:p>
    <w:p w:rsidR="00126073" w:rsidRPr="00D26A3D" w:rsidRDefault="004D09BA" w:rsidP="002E074A">
      <w:pPr>
        <w:keepLines w:val="0"/>
        <w:jc w:val="center"/>
        <w:rPr>
          <w:rFonts w:ascii="Arial" w:hAnsi="Arial" w:cs="Arial"/>
          <w:lang w:eastAsia="hu-HU"/>
        </w:rPr>
      </w:pPr>
      <w:r>
        <w:rPr>
          <w:rFonts w:ascii="Arial" w:hAnsi="Arial" w:cs="Arial"/>
          <w:b/>
          <w:bCs/>
          <w:lang w:eastAsia="hu-HU"/>
        </w:rPr>
        <w:t>9</w:t>
      </w:r>
      <w:r w:rsidR="00126073" w:rsidRPr="00D26A3D">
        <w:rPr>
          <w:rFonts w:ascii="Arial" w:hAnsi="Arial" w:cs="Arial"/>
          <w:b/>
          <w:bCs/>
          <w:lang w:eastAsia="hu-HU"/>
        </w:rPr>
        <w:t>. Közkifolyók használatával kapcsolatos magatartások</w:t>
      </w:r>
    </w:p>
    <w:p w:rsidR="00126073" w:rsidRPr="00D26A3D" w:rsidRDefault="00126073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4D09BA" w:rsidP="000A6475">
      <w:pPr>
        <w:keepLines w:val="0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10</w:t>
      </w:r>
      <w:r w:rsidR="005421D1" w:rsidRPr="00D26A3D">
        <w:rPr>
          <w:rFonts w:ascii="Arial" w:hAnsi="Arial" w:cs="Arial"/>
          <w:lang w:eastAsia="hu-HU"/>
        </w:rPr>
        <w:t>. § Közösségellenes magatartást követ el, aki a közkifolyókat azok rendeltetésétől eltérő módon használ</w:t>
      </w:r>
      <w:r w:rsidR="00FB2A8C">
        <w:rPr>
          <w:rFonts w:ascii="Arial" w:hAnsi="Arial" w:cs="Arial"/>
          <w:lang w:eastAsia="hu-HU"/>
        </w:rPr>
        <w:t>ja</w:t>
      </w:r>
      <w:r w:rsidR="005421D1" w:rsidRPr="00D26A3D">
        <w:rPr>
          <w:rFonts w:ascii="Arial" w:hAnsi="Arial" w:cs="Arial"/>
          <w:lang w:eastAsia="hu-HU"/>
        </w:rPr>
        <w:t>, így különösen:</w:t>
      </w:r>
    </w:p>
    <w:p w:rsidR="005421D1" w:rsidRPr="00D26A3D" w:rsidRDefault="005421D1" w:rsidP="00C75F0D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a) 20 liter űrtartalmat meghaladó edényben vételez ivóvizet,</w:t>
      </w:r>
    </w:p>
    <w:p w:rsidR="005421D1" w:rsidRPr="00D26A3D" w:rsidRDefault="005421D1" w:rsidP="00C75F0D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b) a közkifolyókból vett ivóvízzel közterületen mosogat, mos,</w:t>
      </w:r>
    </w:p>
    <w:p w:rsidR="005421D1" w:rsidRPr="00D26A3D" w:rsidRDefault="005421D1" w:rsidP="00C75F0D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c) a közkifolyókból vett vízzel gépjárművet mos, vagy</w:t>
      </w:r>
    </w:p>
    <w:p w:rsidR="005421D1" w:rsidRPr="00D26A3D" w:rsidRDefault="005421D1" w:rsidP="00C75F0D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d) a közkifolyókból nyert vizet öntözésre, medence feltöltésére használja.</w:t>
      </w:r>
    </w:p>
    <w:p w:rsidR="004C2D61" w:rsidRPr="00D26A3D" w:rsidRDefault="004C2D61" w:rsidP="00B66869">
      <w:pPr>
        <w:keepLines w:val="0"/>
        <w:rPr>
          <w:rFonts w:ascii="Arial" w:hAnsi="Arial" w:cs="Arial"/>
          <w:lang w:eastAsia="hu-HU"/>
        </w:rPr>
      </w:pPr>
    </w:p>
    <w:p w:rsidR="00126073" w:rsidRPr="00340170" w:rsidRDefault="00340170" w:rsidP="005F4612">
      <w:pPr>
        <w:keepLines w:val="0"/>
        <w:ind w:left="360"/>
        <w:jc w:val="center"/>
        <w:rPr>
          <w:rFonts w:ascii="Arial" w:hAnsi="Arial" w:cs="Arial"/>
          <w:b/>
          <w:bCs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III. </w:t>
      </w:r>
      <w:r w:rsidR="00126073" w:rsidRPr="00340170">
        <w:rPr>
          <w:rFonts w:ascii="Arial" w:hAnsi="Arial" w:cs="Arial"/>
          <w:b/>
          <w:bCs/>
          <w:lang w:eastAsia="hu-HU"/>
        </w:rPr>
        <w:t>Fejezet</w:t>
      </w:r>
    </w:p>
    <w:p w:rsidR="001F761B" w:rsidRPr="00D26A3D" w:rsidRDefault="001F761B" w:rsidP="001F761B">
      <w:pPr>
        <w:pStyle w:val="Listaszerbekezds"/>
        <w:keepLines w:val="0"/>
        <w:ind w:left="1080"/>
        <w:rPr>
          <w:rFonts w:ascii="Arial" w:hAnsi="Arial" w:cs="Arial"/>
          <w:b/>
          <w:bCs/>
          <w:lang w:eastAsia="hu-HU"/>
        </w:rPr>
      </w:pPr>
    </w:p>
    <w:p w:rsidR="00126073" w:rsidRPr="00D26A3D" w:rsidRDefault="004D09BA" w:rsidP="005F4612">
      <w:pPr>
        <w:pStyle w:val="Listaszerbekezds"/>
        <w:keepLines w:val="0"/>
        <w:ind w:left="1080"/>
        <w:jc w:val="center"/>
        <w:rPr>
          <w:rFonts w:ascii="Arial" w:hAnsi="Arial" w:cs="Arial"/>
          <w:b/>
          <w:bCs/>
          <w:lang w:eastAsia="hu-HU"/>
        </w:rPr>
      </w:pPr>
      <w:r>
        <w:rPr>
          <w:rFonts w:ascii="Arial" w:hAnsi="Arial" w:cs="Arial"/>
          <w:b/>
          <w:bCs/>
          <w:lang w:eastAsia="hu-HU"/>
        </w:rPr>
        <w:t>10</w:t>
      </w:r>
      <w:r w:rsidR="000016B8" w:rsidRPr="00D26A3D">
        <w:rPr>
          <w:rFonts w:ascii="Arial" w:hAnsi="Arial" w:cs="Arial"/>
          <w:b/>
          <w:bCs/>
          <w:lang w:eastAsia="hu-HU"/>
        </w:rPr>
        <w:t xml:space="preserve">. </w:t>
      </w:r>
      <w:r w:rsidR="00126073" w:rsidRPr="00D26A3D">
        <w:rPr>
          <w:rFonts w:ascii="Arial" w:hAnsi="Arial" w:cs="Arial"/>
          <w:b/>
          <w:bCs/>
          <w:lang w:eastAsia="hu-HU"/>
        </w:rPr>
        <w:t>Záró rendelkezések</w:t>
      </w:r>
    </w:p>
    <w:p w:rsidR="00D841DD" w:rsidRPr="00D26A3D" w:rsidRDefault="00D841DD" w:rsidP="00D841DD">
      <w:pPr>
        <w:pStyle w:val="Listaszerbekezds"/>
        <w:keepLines w:val="0"/>
        <w:ind w:left="1080"/>
        <w:jc w:val="center"/>
        <w:rPr>
          <w:rFonts w:ascii="Arial" w:hAnsi="Arial" w:cs="Arial"/>
          <w:b/>
          <w:bCs/>
          <w:lang w:eastAsia="hu-HU"/>
        </w:rPr>
      </w:pPr>
    </w:p>
    <w:p w:rsidR="00D841DD" w:rsidRPr="00D26A3D" w:rsidRDefault="00D841DD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1</w:t>
      </w:r>
      <w:r w:rsidR="004D09BA">
        <w:rPr>
          <w:rFonts w:ascii="Arial" w:hAnsi="Arial" w:cs="Arial"/>
          <w:lang w:eastAsia="hu-HU"/>
        </w:rPr>
        <w:t>1</w:t>
      </w:r>
      <w:r w:rsidRPr="00D26A3D">
        <w:rPr>
          <w:rFonts w:ascii="Arial" w:hAnsi="Arial" w:cs="Arial"/>
          <w:lang w:eastAsia="hu-HU"/>
        </w:rPr>
        <w:t>. § (1) Ez a rendelet 2020. ……………-én lép hatályba és rendelkezéseit a hatályba</w:t>
      </w:r>
      <w:r w:rsidR="00FB2A8C">
        <w:rPr>
          <w:rFonts w:ascii="Arial" w:hAnsi="Arial" w:cs="Arial"/>
          <w:lang w:eastAsia="hu-HU"/>
        </w:rPr>
        <w:t xml:space="preserve"> </w:t>
      </w:r>
      <w:r w:rsidRPr="00D26A3D">
        <w:rPr>
          <w:rFonts w:ascii="Arial" w:hAnsi="Arial" w:cs="Arial"/>
          <w:lang w:eastAsia="hu-HU"/>
        </w:rPr>
        <w:t>lépését követően elkövetett közösségellenes magatartások esetén kell alkalmazni.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>(2) Hatályát veszti a közösségi együttélés alapvető szabályairól és azok megszegésének következményeiről szóló 13/2018. (IX. 28.) önkormányzati rendelet.</w:t>
      </w: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rPr>
          <w:rFonts w:ascii="Arial" w:hAnsi="Arial" w:cs="Arial"/>
          <w:lang w:eastAsia="hu-HU"/>
        </w:rPr>
      </w:pPr>
    </w:p>
    <w:p w:rsidR="005421D1" w:rsidRPr="00D26A3D" w:rsidRDefault="005421D1" w:rsidP="000A6475">
      <w:pPr>
        <w:keepLines w:val="0"/>
        <w:tabs>
          <w:tab w:val="center" w:pos="1701"/>
          <w:tab w:val="center" w:pos="7371"/>
        </w:tabs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ab/>
        <w:t>Pergő Margit</w:t>
      </w:r>
      <w:r w:rsidRPr="00D26A3D">
        <w:rPr>
          <w:rFonts w:ascii="Arial" w:hAnsi="Arial" w:cs="Arial"/>
          <w:lang w:eastAsia="hu-HU"/>
        </w:rPr>
        <w:tab/>
        <w:t>dr. Guti László</w:t>
      </w:r>
    </w:p>
    <w:p w:rsidR="005421D1" w:rsidRPr="00D26A3D" w:rsidRDefault="005421D1" w:rsidP="000A6475">
      <w:pPr>
        <w:keepLines w:val="0"/>
        <w:tabs>
          <w:tab w:val="center" w:pos="1701"/>
          <w:tab w:val="center" w:pos="7371"/>
        </w:tabs>
        <w:rPr>
          <w:rFonts w:ascii="Arial" w:hAnsi="Arial" w:cs="Arial"/>
          <w:lang w:eastAsia="hu-HU"/>
        </w:rPr>
      </w:pPr>
      <w:r w:rsidRPr="00D26A3D">
        <w:rPr>
          <w:rFonts w:ascii="Arial" w:hAnsi="Arial" w:cs="Arial"/>
          <w:lang w:eastAsia="hu-HU"/>
        </w:rPr>
        <w:tab/>
        <w:t>polgármester</w:t>
      </w:r>
      <w:r w:rsidRPr="00D26A3D">
        <w:rPr>
          <w:rFonts w:ascii="Arial" w:hAnsi="Arial" w:cs="Arial"/>
          <w:lang w:eastAsia="hu-HU"/>
        </w:rPr>
        <w:tab/>
        <w:t>jegyző</w:t>
      </w:r>
    </w:p>
    <w:sectPr w:rsidR="005421D1" w:rsidRPr="00D26A3D" w:rsidSect="00967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E4868"/>
    <w:multiLevelType w:val="hybridMultilevel"/>
    <w:tmpl w:val="CC9E4518"/>
    <w:lvl w:ilvl="0" w:tplc="1F34924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C2E0B0B"/>
    <w:multiLevelType w:val="hybridMultilevel"/>
    <w:tmpl w:val="4E2443F8"/>
    <w:lvl w:ilvl="0" w:tplc="CF14C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2F5A02"/>
    <w:multiLevelType w:val="hybridMultilevel"/>
    <w:tmpl w:val="7EFE4C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475"/>
    <w:rsid w:val="000016B8"/>
    <w:rsid w:val="000211F4"/>
    <w:rsid w:val="00035CDB"/>
    <w:rsid w:val="000364C2"/>
    <w:rsid w:val="00081A1B"/>
    <w:rsid w:val="0008621D"/>
    <w:rsid w:val="00094B2B"/>
    <w:rsid w:val="000A6475"/>
    <w:rsid w:val="00126073"/>
    <w:rsid w:val="00136AAC"/>
    <w:rsid w:val="001A322C"/>
    <w:rsid w:val="001C45A3"/>
    <w:rsid w:val="001D6FC4"/>
    <w:rsid w:val="001E0E3B"/>
    <w:rsid w:val="001E5E54"/>
    <w:rsid w:val="001F761B"/>
    <w:rsid w:val="002206AC"/>
    <w:rsid w:val="00246FE6"/>
    <w:rsid w:val="00252E20"/>
    <w:rsid w:val="00266445"/>
    <w:rsid w:val="002959D5"/>
    <w:rsid w:val="002B585A"/>
    <w:rsid w:val="002C0A91"/>
    <w:rsid w:val="002E074A"/>
    <w:rsid w:val="00324758"/>
    <w:rsid w:val="00340170"/>
    <w:rsid w:val="0036557A"/>
    <w:rsid w:val="003A190F"/>
    <w:rsid w:val="003A5ADC"/>
    <w:rsid w:val="003B23B0"/>
    <w:rsid w:val="003E6E0A"/>
    <w:rsid w:val="003F116B"/>
    <w:rsid w:val="00414F22"/>
    <w:rsid w:val="004267C8"/>
    <w:rsid w:val="0043072E"/>
    <w:rsid w:val="00430BB7"/>
    <w:rsid w:val="004418AE"/>
    <w:rsid w:val="00486DFD"/>
    <w:rsid w:val="00496928"/>
    <w:rsid w:val="004C2D61"/>
    <w:rsid w:val="004D09BA"/>
    <w:rsid w:val="004F1ABE"/>
    <w:rsid w:val="004F272B"/>
    <w:rsid w:val="004F74B5"/>
    <w:rsid w:val="00507462"/>
    <w:rsid w:val="00525A80"/>
    <w:rsid w:val="005310A9"/>
    <w:rsid w:val="00534AF5"/>
    <w:rsid w:val="00540B17"/>
    <w:rsid w:val="005421D1"/>
    <w:rsid w:val="00554C2E"/>
    <w:rsid w:val="00565EB0"/>
    <w:rsid w:val="005D6678"/>
    <w:rsid w:val="005F11C7"/>
    <w:rsid w:val="005F3A2E"/>
    <w:rsid w:val="005F4612"/>
    <w:rsid w:val="006049CA"/>
    <w:rsid w:val="00606469"/>
    <w:rsid w:val="006115D8"/>
    <w:rsid w:val="00666C83"/>
    <w:rsid w:val="006837D9"/>
    <w:rsid w:val="006937CB"/>
    <w:rsid w:val="006966CE"/>
    <w:rsid w:val="006A1FDD"/>
    <w:rsid w:val="006C5AD1"/>
    <w:rsid w:val="00725904"/>
    <w:rsid w:val="00727170"/>
    <w:rsid w:val="0075698E"/>
    <w:rsid w:val="007619C1"/>
    <w:rsid w:val="007D4CFA"/>
    <w:rsid w:val="00803691"/>
    <w:rsid w:val="0085522D"/>
    <w:rsid w:val="008B3E8E"/>
    <w:rsid w:val="008C4F19"/>
    <w:rsid w:val="008F15F1"/>
    <w:rsid w:val="00912EEE"/>
    <w:rsid w:val="00915973"/>
    <w:rsid w:val="00915D5D"/>
    <w:rsid w:val="00967EAD"/>
    <w:rsid w:val="009901AA"/>
    <w:rsid w:val="009A2998"/>
    <w:rsid w:val="009B723F"/>
    <w:rsid w:val="009F625D"/>
    <w:rsid w:val="00A0434A"/>
    <w:rsid w:val="00A4602F"/>
    <w:rsid w:val="00A46FC5"/>
    <w:rsid w:val="00AC43E5"/>
    <w:rsid w:val="00AC6E43"/>
    <w:rsid w:val="00AF11B4"/>
    <w:rsid w:val="00B01AB5"/>
    <w:rsid w:val="00B258CA"/>
    <w:rsid w:val="00B33BBA"/>
    <w:rsid w:val="00B37F7F"/>
    <w:rsid w:val="00B53419"/>
    <w:rsid w:val="00B5610C"/>
    <w:rsid w:val="00B66869"/>
    <w:rsid w:val="00B840F5"/>
    <w:rsid w:val="00BA3322"/>
    <w:rsid w:val="00BC317C"/>
    <w:rsid w:val="00BC3257"/>
    <w:rsid w:val="00BD51E0"/>
    <w:rsid w:val="00C07047"/>
    <w:rsid w:val="00C272C5"/>
    <w:rsid w:val="00C4268E"/>
    <w:rsid w:val="00C71014"/>
    <w:rsid w:val="00C75F0D"/>
    <w:rsid w:val="00CB604D"/>
    <w:rsid w:val="00CC1384"/>
    <w:rsid w:val="00CE24B6"/>
    <w:rsid w:val="00D10EA5"/>
    <w:rsid w:val="00D1401A"/>
    <w:rsid w:val="00D26A3D"/>
    <w:rsid w:val="00D771E9"/>
    <w:rsid w:val="00D841DD"/>
    <w:rsid w:val="00D97FB9"/>
    <w:rsid w:val="00DA739C"/>
    <w:rsid w:val="00DF5949"/>
    <w:rsid w:val="00DF744E"/>
    <w:rsid w:val="00E0115B"/>
    <w:rsid w:val="00E0460F"/>
    <w:rsid w:val="00E04625"/>
    <w:rsid w:val="00E05FFE"/>
    <w:rsid w:val="00E254D5"/>
    <w:rsid w:val="00E4034E"/>
    <w:rsid w:val="00E416FA"/>
    <w:rsid w:val="00E64DCE"/>
    <w:rsid w:val="00E82633"/>
    <w:rsid w:val="00E86B0B"/>
    <w:rsid w:val="00E93CD4"/>
    <w:rsid w:val="00EA0B18"/>
    <w:rsid w:val="00EA64D6"/>
    <w:rsid w:val="00EB0F31"/>
    <w:rsid w:val="00EB5FF7"/>
    <w:rsid w:val="00EE082B"/>
    <w:rsid w:val="00F10479"/>
    <w:rsid w:val="00F175C7"/>
    <w:rsid w:val="00F20E2C"/>
    <w:rsid w:val="00F2125E"/>
    <w:rsid w:val="00F222D6"/>
    <w:rsid w:val="00F418B5"/>
    <w:rsid w:val="00F51DAE"/>
    <w:rsid w:val="00F953B6"/>
    <w:rsid w:val="00FB2A8C"/>
    <w:rsid w:val="00FB2FB8"/>
    <w:rsid w:val="00FB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88FD9D"/>
  <w15:docId w15:val="{2CF78A86-ABE5-4BC8-967F-836BDCA31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E5E54"/>
    <w:pPr>
      <w:keepLines/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rsid w:val="000A6475"/>
    <w:pPr>
      <w:keepLines w:val="0"/>
      <w:spacing w:before="100" w:beforeAutospacing="1" w:after="100" w:afterAutospacing="1"/>
      <w:jc w:val="left"/>
    </w:pPr>
    <w:rPr>
      <w:rFonts w:eastAsia="Times New Roman"/>
      <w:lang w:eastAsia="hu-HU"/>
    </w:rPr>
  </w:style>
  <w:style w:type="character" w:styleId="Hiperhivatkozs">
    <w:name w:val="Hyperlink"/>
    <w:basedOn w:val="Bekezdsalapbettpusa"/>
    <w:uiPriority w:val="99"/>
    <w:semiHidden/>
    <w:rsid w:val="000A6475"/>
    <w:rPr>
      <w:color w:val="0000FF"/>
      <w:u w:val="single"/>
    </w:rPr>
  </w:style>
  <w:style w:type="character" w:styleId="Kiemels">
    <w:name w:val="Emphasis"/>
    <w:basedOn w:val="Bekezdsalapbettpusa"/>
    <w:uiPriority w:val="99"/>
    <w:qFormat/>
    <w:rsid w:val="000A6475"/>
    <w:rPr>
      <w:i/>
      <w:iCs/>
    </w:rPr>
  </w:style>
  <w:style w:type="paragraph" w:styleId="Listaszerbekezds">
    <w:name w:val="List Paragraph"/>
    <w:basedOn w:val="Norml"/>
    <w:uiPriority w:val="99"/>
    <w:qFormat/>
    <w:rsid w:val="00430BB7"/>
    <w:pPr>
      <w:ind w:left="720"/>
    </w:pPr>
  </w:style>
  <w:style w:type="paragraph" w:styleId="Buborkszveg">
    <w:name w:val="Balloon Text"/>
    <w:basedOn w:val="Norml"/>
    <w:link w:val="BuborkszvegChar"/>
    <w:uiPriority w:val="99"/>
    <w:semiHidden/>
    <w:rsid w:val="00035CD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035CDB"/>
    <w:rPr>
      <w:rFonts w:ascii="Segoe UI" w:hAnsi="Segoe UI" w:cs="Segoe UI"/>
      <w:sz w:val="18"/>
      <w:szCs w:val="18"/>
    </w:rPr>
  </w:style>
  <w:style w:type="character" w:styleId="Erskiemels">
    <w:name w:val="Intense Emphasis"/>
    <w:basedOn w:val="Bekezdsalapbettpusa"/>
    <w:uiPriority w:val="21"/>
    <w:qFormat/>
    <w:rsid w:val="00D771E9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8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9FAD8-7859-4523-A623-9C7285719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1210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Önkormányzata Képviselő-testületének …/2020</vt:lpstr>
    </vt:vector>
  </TitlesOfParts>
  <Company>Hewlett-Packard</Company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Önkormányzata Képviselő-testületének …/2020</dc:title>
  <dc:subject/>
  <dc:creator>Office4</dc:creator>
  <cp:keywords/>
  <dc:description/>
  <cp:lastModifiedBy>Judi Erzsebet</cp:lastModifiedBy>
  <cp:revision>9</cp:revision>
  <cp:lastPrinted>2020-08-28T05:42:00Z</cp:lastPrinted>
  <dcterms:created xsi:type="dcterms:W3CDTF">2020-08-26T12:26:00Z</dcterms:created>
  <dcterms:modified xsi:type="dcterms:W3CDTF">2020-09-01T12:38:00Z</dcterms:modified>
</cp:coreProperties>
</file>